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7ADEC" w14:textId="77777777" w:rsidR="00062977" w:rsidRPr="00062977" w:rsidRDefault="00062977" w:rsidP="0006297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062977">
        <w:rPr>
          <w:b/>
          <w:bCs/>
          <w:noProof/>
          <w:color w:val="000000"/>
          <w:sz w:val="20"/>
          <w:szCs w:val="18"/>
          <w:lang w:eastAsia="ru-RU"/>
        </w:rPr>
        <w:drawing>
          <wp:inline distT="0" distB="0" distL="0" distR="0" wp14:anchorId="0BE29749" wp14:editId="0ED29088">
            <wp:extent cx="1456091" cy="806450"/>
            <wp:effectExtent l="0" t="0" r="0" b="0"/>
            <wp:docPr id="3" name="Рисунок 3" descr="C:\Users\USER\AppData\Local\Microsoft\Windows\INetCache\Content.Word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лог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355" cy="809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804E2" w14:textId="77777777" w:rsidR="00062977" w:rsidRPr="00062977" w:rsidRDefault="00062977" w:rsidP="0006297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</w:p>
    <w:p w14:paraId="36003D40" w14:textId="77777777" w:rsidR="00062977" w:rsidRPr="00062977" w:rsidRDefault="00062977" w:rsidP="0006297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062977">
        <w:rPr>
          <w:rFonts w:ascii="Times New Roman" w:hAnsi="Times New Roman" w:cs="Times New Roman"/>
          <w:b/>
          <w:sz w:val="20"/>
          <w:szCs w:val="18"/>
        </w:rPr>
        <w:t xml:space="preserve">Экспресс-тест к </w:t>
      </w:r>
      <w:proofErr w:type="spellStart"/>
      <w:r w:rsidRPr="00062977">
        <w:rPr>
          <w:rFonts w:ascii="Times New Roman" w:hAnsi="Times New Roman" w:cs="Times New Roman"/>
          <w:b/>
          <w:sz w:val="20"/>
          <w:szCs w:val="18"/>
        </w:rPr>
        <w:t>Парвовирусу</w:t>
      </w:r>
      <w:proofErr w:type="spellEnd"/>
      <w:r w:rsidRPr="00062977">
        <w:rPr>
          <w:rFonts w:ascii="Times New Roman" w:hAnsi="Times New Roman" w:cs="Times New Roman"/>
          <w:b/>
          <w:sz w:val="20"/>
          <w:szCs w:val="18"/>
        </w:rPr>
        <w:t xml:space="preserve"> собак </w:t>
      </w:r>
      <w:proofErr w:type="spellStart"/>
      <w:r w:rsidRPr="00062977">
        <w:rPr>
          <w:rFonts w:ascii="Times New Roman" w:hAnsi="Times New Roman" w:cs="Times New Roman"/>
          <w:b/>
          <w:sz w:val="20"/>
          <w:szCs w:val="18"/>
        </w:rPr>
        <w:t>Ag</w:t>
      </w:r>
      <w:proofErr w:type="spellEnd"/>
      <w:r w:rsidRPr="00062977">
        <w:rPr>
          <w:rFonts w:ascii="Times New Roman" w:hAnsi="Times New Roman" w:cs="Times New Roman"/>
          <w:b/>
          <w:sz w:val="20"/>
          <w:szCs w:val="18"/>
        </w:rPr>
        <w:t xml:space="preserve"> - </w:t>
      </w:r>
      <w:proofErr w:type="spellStart"/>
      <w:r w:rsidRPr="00062977">
        <w:rPr>
          <w:rFonts w:ascii="Times New Roman" w:hAnsi="Times New Roman" w:cs="Times New Roman"/>
          <w:b/>
          <w:sz w:val="20"/>
          <w:szCs w:val="18"/>
        </w:rPr>
        <w:t>иммунохроматографический</w:t>
      </w:r>
      <w:proofErr w:type="spellEnd"/>
      <w:r w:rsidRPr="00062977">
        <w:rPr>
          <w:rFonts w:ascii="Times New Roman" w:hAnsi="Times New Roman" w:cs="Times New Roman"/>
          <w:b/>
          <w:sz w:val="20"/>
          <w:szCs w:val="18"/>
        </w:rPr>
        <w:t xml:space="preserve"> тест для качественного определения </w:t>
      </w:r>
      <w:proofErr w:type="spellStart"/>
      <w:r w:rsidRPr="00062977">
        <w:rPr>
          <w:rFonts w:ascii="Times New Roman" w:hAnsi="Times New Roman" w:cs="Times New Roman"/>
          <w:b/>
          <w:sz w:val="20"/>
          <w:szCs w:val="18"/>
        </w:rPr>
        <w:t>Парвовируса</w:t>
      </w:r>
      <w:proofErr w:type="spellEnd"/>
      <w:r w:rsidRPr="00062977">
        <w:rPr>
          <w:rFonts w:ascii="Times New Roman" w:hAnsi="Times New Roman" w:cs="Times New Roman"/>
          <w:b/>
          <w:sz w:val="20"/>
          <w:szCs w:val="18"/>
        </w:rPr>
        <w:t xml:space="preserve"> собак </w:t>
      </w:r>
      <w:proofErr w:type="spellStart"/>
      <w:r w:rsidRPr="00062977">
        <w:rPr>
          <w:rFonts w:ascii="Times New Roman" w:hAnsi="Times New Roman" w:cs="Times New Roman"/>
          <w:b/>
          <w:sz w:val="20"/>
          <w:szCs w:val="18"/>
        </w:rPr>
        <w:t>A</w:t>
      </w:r>
      <w:r>
        <w:rPr>
          <w:rFonts w:ascii="Times New Roman" w:hAnsi="Times New Roman" w:cs="Times New Roman"/>
          <w:b/>
          <w:sz w:val="20"/>
          <w:szCs w:val="18"/>
        </w:rPr>
        <w:t>g</w:t>
      </w:r>
      <w:proofErr w:type="spellEnd"/>
      <w:r>
        <w:rPr>
          <w:rFonts w:ascii="Times New Roman" w:hAnsi="Times New Roman" w:cs="Times New Roman"/>
          <w:b/>
          <w:sz w:val="20"/>
          <w:szCs w:val="18"/>
        </w:rPr>
        <w:t xml:space="preserve"> в выделениях собаки: фекалии </w:t>
      </w:r>
      <w:r w:rsidRPr="00062977">
        <w:rPr>
          <w:rFonts w:ascii="Times New Roman" w:hAnsi="Times New Roman" w:cs="Times New Roman"/>
          <w:b/>
          <w:sz w:val="20"/>
          <w:szCs w:val="18"/>
        </w:rPr>
        <w:t>или ректальный смыв.</w:t>
      </w:r>
    </w:p>
    <w:p w14:paraId="423A9080" w14:textId="77777777" w:rsidR="00062977" w:rsidRPr="00062977" w:rsidRDefault="00C4510C" w:rsidP="00C4510C">
      <w:pPr>
        <w:spacing w:after="0" w:line="240" w:lineRule="auto"/>
        <w:rPr>
          <w:rFonts w:ascii="Times New Roman" w:hAnsi="Times New Roman" w:cs="Times New Roman"/>
          <w:b/>
          <w:sz w:val="20"/>
          <w:szCs w:val="18"/>
        </w:rPr>
      </w:pPr>
      <w:r w:rsidRPr="00384E76">
        <w:rPr>
          <w:rFonts w:ascii="Times New Roman" w:hAnsi="Times New Roman" w:cs="Times New Roman"/>
          <w:b/>
          <w:sz w:val="20"/>
          <w:szCs w:val="18"/>
        </w:rPr>
        <w:t xml:space="preserve">                               </w:t>
      </w:r>
      <w:r w:rsidR="00062977" w:rsidRPr="00062977">
        <w:rPr>
          <w:rFonts w:ascii="Times New Roman" w:hAnsi="Times New Roman" w:cs="Times New Roman"/>
          <w:b/>
          <w:sz w:val="20"/>
          <w:szCs w:val="18"/>
        </w:rPr>
        <w:t>Принцип проведения теста</w:t>
      </w:r>
    </w:p>
    <w:p w14:paraId="5BC64694" w14:textId="77777777" w:rsidR="00062977" w:rsidRPr="00062977" w:rsidRDefault="00062977" w:rsidP="00C451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62977">
        <w:rPr>
          <w:rFonts w:ascii="Times New Roman" w:hAnsi="Times New Roman" w:cs="Times New Roman"/>
          <w:sz w:val="18"/>
          <w:szCs w:val="18"/>
        </w:rPr>
        <w:t xml:space="preserve">Экспресс-тест к </w:t>
      </w:r>
      <w:proofErr w:type="spellStart"/>
      <w:r w:rsidRPr="00062977">
        <w:rPr>
          <w:rFonts w:ascii="Times New Roman" w:hAnsi="Times New Roman" w:cs="Times New Roman"/>
          <w:sz w:val="18"/>
          <w:szCs w:val="18"/>
        </w:rPr>
        <w:t>Парвовирусу</w:t>
      </w:r>
      <w:proofErr w:type="spellEnd"/>
      <w:r w:rsidRPr="00062977">
        <w:rPr>
          <w:rFonts w:ascii="Times New Roman" w:hAnsi="Times New Roman" w:cs="Times New Roman"/>
          <w:sz w:val="18"/>
          <w:szCs w:val="18"/>
        </w:rPr>
        <w:t xml:space="preserve"> собак </w:t>
      </w:r>
      <w:proofErr w:type="spellStart"/>
      <w:r w:rsidRPr="00062977">
        <w:rPr>
          <w:rFonts w:ascii="Times New Roman" w:hAnsi="Times New Roman" w:cs="Times New Roman"/>
          <w:sz w:val="18"/>
          <w:szCs w:val="18"/>
        </w:rPr>
        <w:t>Ag</w:t>
      </w:r>
      <w:proofErr w:type="spellEnd"/>
      <w:r w:rsidRPr="00062977">
        <w:rPr>
          <w:rFonts w:ascii="Times New Roman" w:hAnsi="Times New Roman" w:cs="Times New Roman"/>
          <w:sz w:val="18"/>
          <w:szCs w:val="18"/>
        </w:rPr>
        <w:t xml:space="preserve"> основан на многослойном </w:t>
      </w:r>
      <w:proofErr w:type="spellStart"/>
      <w:r w:rsidRPr="00062977">
        <w:rPr>
          <w:rFonts w:ascii="Times New Roman" w:hAnsi="Times New Roman" w:cs="Times New Roman"/>
          <w:sz w:val="18"/>
          <w:szCs w:val="18"/>
        </w:rPr>
        <w:t>иммунохроматографическом</w:t>
      </w:r>
      <w:proofErr w:type="spellEnd"/>
      <w:r w:rsidRPr="00062977">
        <w:rPr>
          <w:rFonts w:ascii="Times New Roman" w:hAnsi="Times New Roman" w:cs="Times New Roman"/>
          <w:sz w:val="18"/>
          <w:szCs w:val="18"/>
        </w:rPr>
        <w:t xml:space="preserve"> анализе бокового потока. Испытательное устройство имеет испытательное окно. Испытательное окно имеет невидимую «Т» (тестовую) зону и «С» (контрольную) зону. Когда образец помещается в </w:t>
      </w:r>
      <w:proofErr w:type="spellStart"/>
      <w:r w:rsidRPr="00062977">
        <w:rPr>
          <w:rFonts w:ascii="Times New Roman" w:hAnsi="Times New Roman" w:cs="Times New Roman"/>
          <w:sz w:val="18"/>
          <w:szCs w:val="18"/>
        </w:rPr>
        <w:t>пробоотборное</w:t>
      </w:r>
      <w:proofErr w:type="spellEnd"/>
      <w:r w:rsidRPr="00062977">
        <w:rPr>
          <w:rFonts w:ascii="Times New Roman" w:hAnsi="Times New Roman" w:cs="Times New Roman"/>
          <w:sz w:val="18"/>
          <w:szCs w:val="18"/>
        </w:rPr>
        <w:t xml:space="preserve"> отверстие на устройстве, жидкость растекается по бокам на поверхности тест-полоски. Если при этом в образце имеется достаточно антигена </w:t>
      </w:r>
      <w:proofErr w:type="spellStart"/>
      <w:r w:rsidRPr="00062977">
        <w:rPr>
          <w:rFonts w:ascii="Times New Roman" w:hAnsi="Times New Roman" w:cs="Times New Roman"/>
          <w:sz w:val="18"/>
          <w:szCs w:val="18"/>
        </w:rPr>
        <w:t>парвовируса</w:t>
      </w:r>
      <w:proofErr w:type="spellEnd"/>
      <w:r w:rsidRPr="00062977">
        <w:rPr>
          <w:rFonts w:ascii="Times New Roman" w:hAnsi="Times New Roman" w:cs="Times New Roman"/>
          <w:sz w:val="18"/>
          <w:szCs w:val="18"/>
        </w:rPr>
        <w:t xml:space="preserve"> собак, то появляется видимая «Т» полоса. «С»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антигена  </w:t>
      </w:r>
      <w:proofErr w:type="spellStart"/>
      <w:r w:rsidRPr="00062977">
        <w:rPr>
          <w:rFonts w:ascii="Times New Roman" w:hAnsi="Times New Roman" w:cs="Times New Roman"/>
          <w:sz w:val="18"/>
          <w:szCs w:val="18"/>
        </w:rPr>
        <w:t>парвовируса</w:t>
      </w:r>
      <w:proofErr w:type="spellEnd"/>
      <w:r w:rsidRPr="00062977">
        <w:rPr>
          <w:rFonts w:ascii="Times New Roman" w:hAnsi="Times New Roman" w:cs="Times New Roman"/>
          <w:sz w:val="18"/>
          <w:szCs w:val="18"/>
        </w:rPr>
        <w:t xml:space="preserve"> собак в образце.</w:t>
      </w:r>
    </w:p>
    <w:p w14:paraId="608E91ED" w14:textId="77777777" w:rsidR="00062977" w:rsidRPr="00062977" w:rsidRDefault="00062977" w:rsidP="0006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62977">
        <w:rPr>
          <w:rFonts w:ascii="Times New Roman" w:hAnsi="Times New Roman" w:cs="Times New Roman"/>
          <w:sz w:val="18"/>
          <w:szCs w:val="18"/>
        </w:rPr>
        <w:t>Интерпретация результатов через 15-20 минут.</w:t>
      </w:r>
    </w:p>
    <w:p w14:paraId="58811C18" w14:textId="77777777" w:rsidR="00062977" w:rsidRPr="00062977" w:rsidRDefault="00062977" w:rsidP="0006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62977">
        <w:rPr>
          <w:rFonts w:ascii="Times New Roman" w:hAnsi="Times New Roman" w:cs="Times New Roman"/>
          <w:sz w:val="18"/>
          <w:szCs w:val="18"/>
        </w:rPr>
        <w:t>Чувствительность 98.53%; Специфичность 100%.</w:t>
      </w:r>
    </w:p>
    <w:p w14:paraId="6C1FAD3E" w14:textId="77777777" w:rsidR="00062977" w:rsidRPr="00062977" w:rsidRDefault="00062977" w:rsidP="0006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62977">
        <w:rPr>
          <w:rFonts w:ascii="Times New Roman" w:hAnsi="Times New Roman" w:cs="Times New Roman"/>
          <w:sz w:val="18"/>
          <w:szCs w:val="18"/>
        </w:rPr>
        <w:t xml:space="preserve">Обращаем Ваше внимание что патогенез </w:t>
      </w:r>
      <w:proofErr w:type="spellStart"/>
      <w:r w:rsidRPr="00062977">
        <w:rPr>
          <w:rFonts w:ascii="Times New Roman" w:hAnsi="Times New Roman" w:cs="Times New Roman"/>
          <w:sz w:val="18"/>
          <w:szCs w:val="18"/>
        </w:rPr>
        <w:t>парвовируса</w:t>
      </w:r>
      <w:proofErr w:type="spellEnd"/>
      <w:r w:rsidRPr="00062977">
        <w:rPr>
          <w:rFonts w:ascii="Times New Roman" w:hAnsi="Times New Roman" w:cs="Times New Roman"/>
          <w:sz w:val="18"/>
          <w:szCs w:val="18"/>
        </w:rPr>
        <w:t xml:space="preserve"> состоит из условных двух стадий. При первой стадии происходит инфицирование и активная репликация вируса у собак с отсутствующим, либо угнетенным иммунитетом. При этом происходит активная выработка белковых антигенов в тканях эпителия кишечника, моноцитах, клетках лимфатической/кровеносной систем. Животное в эту стадию является максимально опасным для других животных в плане инфицирования. Данная стадия длится от 2 суток до 2 недель. Поскольку в эту стадию число антигенных детерминант максимально- данный тест будет давать максимальный уровень сигнальной линии и успешно срабатывать на образцах фекалий,</w:t>
      </w:r>
      <w:r w:rsidR="00AA4725">
        <w:rPr>
          <w:rFonts w:ascii="Times New Roman" w:hAnsi="Times New Roman" w:cs="Times New Roman"/>
          <w:sz w:val="18"/>
          <w:szCs w:val="18"/>
        </w:rPr>
        <w:t xml:space="preserve"> </w:t>
      </w:r>
      <w:r w:rsidRPr="00062977">
        <w:rPr>
          <w:rFonts w:ascii="Times New Roman" w:hAnsi="Times New Roman" w:cs="Times New Roman"/>
          <w:sz w:val="18"/>
          <w:szCs w:val="18"/>
        </w:rPr>
        <w:t xml:space="preserve">ректального мазка и в меньшей степени – крови. Клинические проявления и вероятность летального исхода в эту стадию как правильно наиболее выражены. После выработки организмом иммунного ответа на инфекцию происходит выработка антител против </w:t>
      </w:r>
      <w:proofErr w:type="spellStart"/>
      <w:r w:rsidRPr="00062977">
        <w:rPr>
          <w:rFonts w:ascii="Times New Roman" w:hAnsi="Times New Roman" w:cs="Times New Roman"/>
          <w:sz w:val="18"/>
          <w:szCs w:val="18"/>
        </w:rPr>
        <w:t>парвовируса</w:t>
      </w:r>
      <w:proofErr w:type="spellEnd"/>
      <w:r w:rsidRPr="00062977">
        <w:rPr>
          <w:rFonts w:ascii="Times New Roman" w:hAnsi="Times New Roman" w:cs="Times New Roman"/>
          <w:sz w:val="18"/>
          <w:szCs w:val="18"/>
        </w:rPr>
        <w:t xml:space="preserve"> и наступает вторая стадия заболевания. Данная стадия характеризуется постепенным исчезновением антигенных детерминант </w:t>
      </w:r>
      <w:proofErr w:type="spellStart"/>
      <w:r w:rsidRPr="00062977">
        <w:rPr>
          <w:rFonts w:ascii="Times New Roman" w:hAnsi="Times New Roman" w:cs="Times New Roman"/>
          <w:sz w:val="18"/>
          <w:szCs w:val="18"/>
        </w:rPr>
        <w:t>парвовируса</w:t>
      </w:r>
      <w:proofErr w:type="spellEnd"/>
      <w:r w:rsidRPr="00062977">
        <w:rPr>
          <w:rFonts w:ascii="Times New Roman" w:hAnsi="Times New Roman" w:cs="Times New Roman"/>
          <w:sz w:val="18"/>
          <w:szCs w:val="18"/>
        </w:rPr>
        <w:t xml:space="preserve"> из организма животного, клиническая симптоматика проходит,</w:t>
      </w:r>
      <w:r w:rsidR="00AA4725">
        <w:rPr>
          <w:rFonts w:ascii="Times New Roman" w:hAnsi="Times New Roman" w:cs="Times New Roman"/>
          <w:sz w:val="18"/>
          <w:szCs w:val="18"/>
        </w:rPr>
        <w:t xml:space="preserve"> </w:t>
      </w:r>
      <w:r w:rsidRPr="00062977">
        <w:rPr>
          <w:rFonts w:ascii="Times New Roman" w:hAnsi="Times New Roman" w:cs="Times New Roman"/>
          <w:sz w:val="18"/>
          <w:szCs w:val="18"/>
        </w:rPr>
        <w:t xml:space="preserve">однако ДНК вируса долгое время остается в цитоплазме инфицированных им клеток, однако либо не участвует в трансляции  белков для </w:t>
      </w:r>
      <w:proofErr w:type="spellStart"/>
      <w:r w:rsidRPr="00062977">
        <w:rPr>
          <w:rFonts w:ascii="Times New Roman" w:hAnsi="Times New Roman" w:cs="Times New Roman"/>
          <w:sz w:val="18"/>
          <w:szCs w:val="18"/>
        </w:rPr>
        <w:t>капсида</w:t>
      </w:r>
      <w:proofErr w:type="spellEnd"/>
      <w:r w:rsidRPr="00062977">
        <w:rPr>
          <w:rFonts w:ascii="Times New Roman" w:hAnsi="Times New Roman" w:cs="Times New Roman"/>
          <w:sz w:val="18"/>
          <w:szCs w:val="18"/>
        </w:rPr>
        <w:t xml:space="preserve"> новых вирусных частиц, либо образуемые белки сразу же инактивируются иммунной системой организма хозяина. Клинические проявления инфекции и заразность быстро становятся минимальными и затем полностью исчезают.</w:t>
      </w:r>
      <w:r w:rsidR="00AA4725">
        <w:rPr>
          <w:rFonts w:ascii="Times New Roman" w:hAnsi="Times New Roman" w:cs="Times New Roman"/>
          <w:sz w:val="18"/>
          <w:szCs w:val="18"/>
        </w:rPr>
        <w:t xml:space="preserve"> </w:t>
      </w:r>
      <w:r w:rsidRPr="00062977">
        <w:rPr>
          <w:rFonts w:ascii="Times New Roman" w:hAnsi="Times New Roman" w:cs="Times New Roman"/>
          <w:sz w:val="18"/>
          <w:szCs w:val="18"/>
        </w:rPr>
        <w:t>Данная стадия может длиться до 12 месяцев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62977">
        <w:rPr>
          <w:rFonts w:ascii="Times New Roman" w:hAnsi="Times New Roman" w:cs="Times New Roman"/>
          <w:sz w:val="18"/>
          <w:szCs w:val="18"/>
        </w:rPr>
        <w:t xml:space="preserve">(в среднем как правило до 6 месяцев).Особенностью данной стадии инфекции </w:t>
      </w:r>
      <w:r w:rsidR="00AA4725">
        <w:rPr>
          <w:rFonts w:ascii="Times New Roman" w:hAnsi="Times New Roman" w:cs="Times New Roman"/>
          <w:sz w:val="18"/>
          <w:szCs w:val="18"/>
        </w:rPr>
        <w:t>являет</w:t>
      </w:r>
      <w:r w:rsidRPr="00062977">
        <w:rPr>
          <w:rFonts w:ascii="Times New Roman" w:hAnsi="Times New Roman" w:cs="Times New Roman"/>
          <w:sz w:val="18"/>
          <w:szCs w:val="18"/>
        </w:rPr>
        <w:t xml:space="preserve">ся то что молекулярными методами(ПЦР) будет давать положительный результат за счет обнаружения ДНК </w:t>
      </w:r>
      <w:proofErr w:type="spellStart"/>
      <w:r w:rsidRPr="00062977">
        <w:rPr>
          <w:rFonts w:ascii="Times New Roman" w:hAnsi="Times New Roman" w:cs="Times New Roman"/>
          <w:sz w:val="18"/>
          <w:szCs w:val="18"/>
        </w:rPr>
        <w:t>парвовируса</w:t>
      </w:r>
      <w:proofErr w:type="spellEnd"/>
      <w:r w:rsidRPr="00062977">
        <w:rPr>
          <w:rFonts w:ascii="Times New Roman" w:hAnsi="Times New Roman" w:cs="Times New Roman"/>
          <w:sz w:val="18"/>
          <w:szCs w:val="18"/>
        </w:rPr>
        <w:t xml:space="preserve"> из цитоплазмы, а настоящий иммунный тест ИХА-давать либо минимальный сигнал, либо отрицательный результат. Животное при этом клинической симптоматики не проявляет и опасность заражения других животных отсутствует.</w:t>
      </w:r>
    </w:p>
    <w:p w14:paraId="16460C47" w14:textId="77777777" w:rsidR="00062977" w:rsidRDefault="00062977" w:rsidP="0006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62977">
        <w:rPr>
          <w:rFonts w:ascii="Times New Roman" w:hAnsi="Times New Roman" w:cs="Times New Roman"/>
          <w:b/>
          <w:sz w:val="18"/>
          <w:szCs w:val="18"/>
          <w:u w:val="single"/>
        </w:rPr>
        <w:t>Внимание.</w:t>
      </w:r>
      <w:r w:rsidRPr="00062977">
        <w:rPr>
          <w:rFonts w:ascii="Times New Roman" w:hAnsi="Times New Roman" w:cs="Times New Roman"/>
          <w:sz w:val="18"/>
          <w:szCs w:val="18"/>
        </w:rPr>
        <w:t xml:space="preserve"> Некоторые вакцины, содержащие в себе белковые антигены </w:t>
      </w:r>
      <w:proofErr w:type="spellStart"/>
      <w:r w:rsidRPr="00062977">
        <w:rPr>
          <w:rFonts w:ascii="Times New Roman" w:hAnsi="Times New Roman" w:cs="Times New Roman"/>
          <w:sz w:val="18"/>
          <w:szCs w:val="18"/>
        </w:rPr>
        <w:t>парвовируса</w:t>
      </w:r>
      <w:proofErr w:type="spellEnd"/>
      <w:r w:rsidRPr="00062977">
        <w:rPr>
          <w:rFonts w:ascii="Times New Roman" w:hAnsi="Times New Roman" w:cs="Times New Roman"/>
          <w:sz w:val="18"/>
          <w:szCs w:val="18"/>
        </w:rPr>
        <w:t>, определяемые данным тестом, могут давать ложноположительный результат из-за перекрестной реакции. Рекомендуем делать тест до вакцинации животного для исключения наложения вакцинации на начальную стадию инфекции, либо через 3 недели после введения вакцины.</w:t>
      </w:r>
    </w:p>
    <w:p w14:paraId="10FB33E1" w14:textId="77777777" w:rsidR="00C4510C" w:rsidRDefault="00C4510C" w:rsidP="00C451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14:paraId="1002028D" w14:textId="77777777" w:rsidR="00062977" w:rsidRDefault="00062977" w:rsidP="0006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38289D76" w14:textId="77777777" w:rsidR="00062977" w:rsidRDefault="00062977" w:rsidP="0006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092D813A" w14:textId="77777777" w:rsidR="00062977" w:rsidRDefault="00062977" w:rsidP="0006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31C33AE1" w14:textId="77777777" w:rsidR="00062977" w:rsidRDefault="00062977" w:rsidP="0006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9B6950B" w14:textId="77777777" w:rsidR="00062977" w:rsidRDefault="00062977" w:rsidP="0006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5C808F86" w14:textId="77777777" w:rsidR="00062977" w:rsidRDefault="00062977" w:rsidP="0006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4B0F014A" w14:textId="77777777" w:rsidR="00062977" w:rsidRDefault="00062977" w:rsidP="0006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19B14628" w14:textId="77777777" w:rsidR="00062977" w:rsidRPr="00062977" w:rsidRDefault="00062977" w:rsidP="0006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40DD30F1" w14:textId="77777777" w:rsidR="00062977" w:rsidRDefault="00062977" w:rsidP="0006297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34F22">
        <w:rPr>
          <w:color w:val="000000"/>
          <w:sz w:val="18"/>
          <w:szCs w:val="18"/>
        </w:rPr>
        <w:t xml:space="preserve">              </w:t>
      </w:r>
      <w:r>
        <w:rPr>
          <w:color w:val="000000"/>
          <w:sz w:val="18"/>
          <w:szCs w:val="18"/>
        </w:rPr>
        <w:t xml:space="preserve">   </w:t>
      </w:r>
      <w:r w:rsidRPr="00134F22">
        <w:rPr>
          <w:color w:val="000000"/>
          <w:sz w:val="18"/>
          <w:szCs w:val="18"/>
        </w:rPr>
        <w:t xml:space="preserve">                      </w:t>
      </w:r>
      <w:r w:rsidR="00FC25C8">
        <w:rPr>
          <w:color w:val="000000"/>
          <w:sz w:val="18"/>
          <w:szCs w:val="18"/>
        </w:rPr>
        <w:t xml:space="preserve">   </w:t>
      </w:r>
      <w:r w:rsidRPr="00134F22">
        <w:rPr>
          <w:color w:val="000000"/>
          <w:sz w:val="18"/>
          <w:szCs w:val="18"/>
        </w:rPr>
        <w:t xml:space="preserve">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3EFF700C" wp14:editId="687A5080">
            <wp:extent cx="736600" cy="686049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416" cy="706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B612D" w14:textId="77777777" w:rsidR="00062977" w:rsidRPr="00134F22" w:rsidRDefault="00FC25C8" w:rsidP="0006297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2E74B5" w:themeColor="accent1" w:themeShade="BF"/>
          <w:sz w:val="10"/>
          <w:szCs w:val="18"/>
        </w:rPr>
      </w:pPr>
      <w:r>
        <w:rPr>
          <w:color w:val="2E74B5" w:themeColor="accent1" w:themeShade="BF"/>
          <w:sz w:val="10"/>
          <w:szCs w:val="18"/>
        </w:rPr>
        <w:t xml:space="preserve">    </w:t>
      </w:r>
    </w:p>
    <w:p w14:paraId="49BBA3BC" w14:textId="77777777" w:rsidR="00062977" w:rsidRDefault="00062977" w:rsidP="00062977">
      <w:pPr>
        <w:pStyle w:val="a3"/>
        <w:spacing w:before="0" w:beforeAutospacing="0" w:after="0" w:afterAutospacing="0" w:line="158" w:lineRule="atLeast"/>
        <w:ind w:firstLine="208"/>
        <w:jc w:val="center"/>
        <w:rPr>
          <w:b/>
          <w:bCs/>
          <w:i/>
          <w:color w:val="2F5496" w:themeColor="accent5" w:themeShade="BF"/>
          <w:sz w:val="20"/>
          <w:szCs w:val="18"/>
        </w:rPr>
      </w:pPr>
      <w:r w:rsidRPr="00134F22">
        <w:rPr>
          <w:b/>
          <w:bCs/>
          <w:i/>
          <w:color w:val="2F5496" w:themeColor="accent5" w:themeShade="BF"/>
          <w:sz w:val="20"/>
          <w:szCs w:val="18"/>
        </w:rPr>
        <w:t xml:space="preserve">ВНИМАНИЕ! </w:t>
      </w:r>
    </w:p>
    <w:p w14:paraId="3E853977" w14:textId="77777777" w:rsidR="00062977" w:rsidRDefault="00062977" w:rsidP="00062977">
      <w:pPr>
        <w:pStyle w:val="a3"/>
        <w:spacing w:before="0" w:beforeAutospacing="0" w:after="0" w:afterAutospacing="0" w:line="158" w:lineRule="atLeast"/>
        <w:ind w:firstLine="208"/>
        <w:jc w:val="center"/>
        <w:rPr>
          <w:b/>
          <w:bCs/>
          <w:i/>
          <w:color w:val="2F5496" w:themeColor="accent5" w:themeShade="BF"/>
          <w:sz w:val="20"/>
          <w:szCs w:val="18"/>
        </w:rPr>
      </w:pPr>
      <w:r w:rsidRPr="00134F22">
        <w:rPr>
          <w:b/>
          <w:bCs/>
          <w:i/>
          <w:color w:val="2F5496" w:themeColor="accent5" w:themeShade="BF"/>
          <w:sz w:val="20"/>
          <w:szCs w:val="18"/>
        </w:rPr>
        <w:t xml:space="preserve">Вы можете ознакомиться с видео инструкцией перейдя по </w:t>
      </w:r>
      <w:r w:rsidRPr="00134F22">
        <w:rPr>
          <w:b/>
          <w:bCs/>
          <w:i/>
          <w:color w:val="2F5496" w:themeColor="accent5" w:themeShade="BF"/>
          <w:sz w:val="20"/>
          <w:szCs w:val="18"/>
          <w:lang w:val="en-US"/>
        </w:rPr>
        <w:t>QR</w:t>
      </w:r>
      <w:r w:rsidRPr="00134F22">
        <w:rPr>
          <w:b/>
          <w:bCs/>
          <w:i/>
          <w:color w:val="2F5496" w:themeColor="accent5" w:themeShade="BF"/>
          <w:sz w:val="20"/>
          <w:szCs w:val="18"/>
        </w:rPr>
        <w:t xml:space="preserve"> коду или ввести ссылку </w:t>
      </w:r>
    </w:p>
    <w:p w14:paraId="17FA6B31" w14:textId="77777777" w:rsidR="00062977" w:rsidRPr="00134F22" w:rsidRDefault="00062977" w:rsidP="00062977">
      <w:pPr>
        <w:pStyle w:val="a3"/>
        <w:spacing w:before="0" w:beforeAutospacing="0" w:after="0" w:afterAutospacing="0" w:line="158" w:lineRule="atLeast"/>
        <w:ind w:firstLine="208"/>
        <w:jc w:val="center"/>
        <w:rPr>
          <w:b/>
          <w:bCs/>
          <w:i/>
          <w:color w:val="2F5496" w:themeColor="accent5" w:themeShade="BF"/>
          <w:sz w:val="20"/>
          <w:szCs w:val="18"/>
        </w:rPr>
      </w:pPr>
      <w:r w:rsidRPr="00134F22">
        <w:rPr>
          <w:b/>
          <w:bCs/>
          <w:i/>
          <w:color w:val="2F5496" w:themeColor="accent5" w:themeShade="BF"/>
          <w:sz w:val="20"/>
          <w:szCs w:val="18"/>
          <w:lang w:val="en-US"/>
        </w:rPr>
        <w:t>www</w:t>
      </w:r>
      <w:r w:rsidRPr="00134F22">
        <w:rPr>
          <w:b/>
          <w:bCs/>
          <w:i/>
          <w:color w:val="2F5496" w:themeColor="accent5" w:themeShade="BF"/>
          <w:sz w:val="20"/>
          <w:szCs w:val="18"/>
        </w:rPr>
        <w:t>.</w:t>
      </w:r>
      <w:r w:rsidRPr="00134F22">
        <w:rPr>
          <w:b/>
          <w:bCs/>
          <w:i/>
          <w:color w:val="2F5496" w:themeColor="accent5" w:themeShade="BF"/>
          <w:sz w:val="20"/>
          <w:szCs w:val="18"/>
          <w:lang w:val="en-US"/>
        </w:rPr>
        <w:t>ed</w:t>
      </w:r>
      <w:r w:rsidRPr="00134F22">
        <w:rPr>
          <w:b/>
          <w:bCs/>
          <w:i/>
          <w:color w:val="2F5496" w:themeColor="accent5" w:themeShade="BF"/>
          <w:sz w:val="20"/>
          <w:szCs w:val="18"/>
        </w:rPr>
        <w:t>-</w:t>
      </w:r>
      <w:r w:rsidRPr="00134F22">
        <w:rPr>
          <w:b/>
          <w:bCs/>
          <w:i/>
          <w:color w:val="2F5496" w:themeColor="accent5" w:themeShade="BF"/>
          <w:sz w:val="20"/>
          <w:szCs w:val="18"/>
          <w:lang w:val="en-US"/>
        </w:rPr>
        <w:t>vet</w:t>
      </w:r>
      <w:r w:rsidRPr="00134F22">
        <w:rPr>
          <w:b/>
          <w:bCs/>
          <w:i/>
          <w:color w:val="2F5496" w:themeColor="accent5" w:themeShade="BF"/>
          <w:sz w:val="20"/>
          <w:szCs w:val="18"/>
        </w:rPr>
        <w:t>.</w:t>
      </w:r>
      <w:r w:rsidRPr="00134F22">
        <w:rPr>
          <w:b/>
          <w:bCs/>
          <w:i/>
          <w:color w:val="2F5496" w:themeColor="accent5" w:themeShade="BF"/>
          <w:sz w:val="20"/>
          <w:szCs w:val="18"/>
          <w:lang w:val="en-US"/>
        </w:rPr>
        <w:t>com</w:t>
      </w:r>
      <w:r w:rsidRPr="00134F22">
        <w:rPr>
          <w:b/>
          <w:bCs/>
          <w:i/>
          <w:color w:val="2F5496" w:themeColor="accent5" w:themeShade="BF"/>
          <w:sz w:val="20"/>
          <w:szCs w:val="18"/>
        </w:rPr>
        <w:t>/</w:t>
      </w:r>
      <w:r w:rsidRPr="00134F22">
        <w:rPr>
          <w:b/>
          <w:bCs/>
          <w:i/>
          <w:color w:val="2F5496" w:themeColor="accent5" w:themeShade="BF"/>
          <w:sz w:val="20"/>
          <w:szCs w:val="18"/>
          <w:lang w:val="en-US"/>
        </w:rPr>
        <w:t>video</w:t>
      </w:r>
    </w:p>
    <w:p w14:paraId="7CEEEBEC" w14:textId="77777777" w:rsidR="00062977" w:rsidRDefault="00062977" w:rsidP="0006297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</w:p>
    <w:p w14:paraId="74DDB49E" w14:textId="77777777" w:rsidR="00062977" w:rsidRPr="00062977" w:rsidRDefault="00062977" w:rsidP="0006297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062977">
        <w:rPr>
          <w:rFonts w:ascii="Times New Roman" w:hAnsi="Times New Roman" w:cs="Times New Roman"/>
          <w:b/>
          <w:sz w:val="20"/>
          <w:szCs w:val="18"/>
        </w:rPr>
        <w:t>Инструкция к экспресс-тест</w:t>
      </w:r>
      <w:r>
        <w:rPr>
          <w:rFonts w:ascii="Times New Roman" w:hAnsi="Times New Roman" w:cs="Times New Roman"/>
          <w:b/>
          <w:sz w:val="20"/>
          <w:szCs w:val="18"/>
        </w:rPr>
        <w:t>у</w:t>
      </w:r>
      <w:r w:rsidRPr="00062977">
        <w:rPr>
          <w:rFonts w:ascii="Times New Roman" w:hAnsi="Times New Roman" w:cs="Times New Roman"/>
          <w:b/>
          <w:sz w:val="20"/>
          <w:szCs w:val="18"/>
        </w:rPr>
        <w:t xml:space="preserve"> к </w:t>
      </w:r>
      <w:proofErr w:type="spellStart"/>
      <w:r w:rsidRPr="00062977">
        <w:rPr>
          <w:rFonts w:ascii="Times New Roman" w:hAnsi="Times New Roman" w:cs="Times New Roman"/>
          <w:b/>
          <w:sz w:val="20"/>
          <w:szCs w:val="18"/>
        </w:rPr>
        <w:t>Парвовирусу</w:t>
      </w:r>
      <w:proofErr w:type="spellEnd"/>
      <w:r w:rsidRPr="00062977">
        <w:rPr>
          <w:rFonts w:ascii="Times New Roman" w:hAnsi="Times New Roman" w:cs="Times New Roman"/>
          <w:b/>
          <w:sz w:val="20"/>
          <w:szCs w:val="18"/>
        </w:rPr>
        <w:t xml:space="preserve"> собак </w:t>
      </w:r>
      <w:proofErr w:type="spellStart"/>
      <w:r w:rsidRPr="00062977">
        <w:rPr>
          <w:rFonts w:ascii="Times New Roman" w:hAnsi="Times New Roman" w:cs="Times New Roman"/>
          <w:b/>
          <w:sz w:val="20"/>
          <w:szCs w:val="18"/>
        </w:rPr>
        <w:t>Ag</w:t>
      </w:r>
      <w:proofErr w:type="spellEnd"/>
    </w:p>
    <w:p w14:paraId="78670336" w14:textId="77777777" w:rsidR="00062977" w:rsidRPr="00062977" w:rsidRDefault="00062977" w:rsidP="00062977">
      <w:pPr>
        <w:spacing w:before="120" w:after="4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1.  ПРИНЦИП</w:t>
      </w:r>
      <w:r w:rsidRPr="00062977">
        <w:rPr>
          <w:rFonts w:ascii="Times New Roman" w:hAnsi="Times New Roman" w:cs="Times New Roman"/>
          <w:b/>
          <w:sz w:val="18"/>
          <w:szCs w:val="18"/>
        </w:rPr>
        <w:t xml:space="preserve"> ДЕЙСТВИЯ</w:t>
      </w:r>
    </w:p>
    <w:p w14:paraId="22F32B86" w14:textId="77777777" w:rsidR="00062977" w:rsidRPr="00062977" w:rsidRDefault="00062977" w:rsidP="0006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62977">
        <w:rPr>
          <w:rFonts w:ascii="Times New Roman" w:hAnsi="Times New Roman" w:cs="Times New Roman"/>
          <w:sz w:val="18"/>
          <w:szCs w:val="18"/>
        </w:rPr>
        <w:t xml:space="preserve">Экспресс-тест к </w:t>
      </w:r>
      <w:proofErr w:type="spellStart"/>
      <w:r w:rsidRPr="00062977">
        <w:rPr>
          <w:rFonts w:ascii="Times New Roman" w:hAnsi="Times New Roman" w:cs="Times New Roman"/>
          <w:sz w:val="18"/>
          <w:szCs w:val="18"/>
        </w:rPr>
        <w:t>Парвовирусу</w:t>
      </w:r>
      <w:proofErr w:type="spellEnd"/>
      <w:r w:rsidRPr="00062977">
        <w:rPr>
          <w:rFonts w:ascii="Times New Roman" w:hAnsi="Times New Roman" w:cs="Times New Roman"/>
          <w:sz w:val="18"/>
          <w:szCs w:val="18"/>
        </w:rPr>
        <w:t xml:space="preserve"> собак </w:t>
      </w:r>
      <w:proofErr w:type="spellStart"/>
      <w:r w:rsidRPr="00062977">
        <w:rPr>
          <w:rFonts w:ascii="Times New Roman" w:hAnsi="Times New Roman" w:cs="Times New Roman"/>
          <w:sz w:val="18"/>
          <w:szCs w:val="18"/>
        </w:rPr>
        <w:t>Ag</w:t>
      </w:r>
      <w:proofErr w:type="spellEnd"/>
      <w:r w:rsidRPr="00062977"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Pr="00062977">
        <w:rPr>
          <w:rFonts w:ascii="Times New Roman" w:hAnsi="Times New Roman" w:cs="Times New Roman"/>
          <w:sz w:val="18"/>
          <w:szCs w:val="18"/>
        </w:rPr>
        <w:t>иммунохроматографический</w:t>
      </w:r>
      <w:proofErr w:type="spellEnd"/>
      <w:r w:rsidRPr="00062977">
        <w:rPr>
          <w:rFonts w:ascii="Times New Roman" w:hAnsi="Times New Roman" w:cs="Times New Roman"/>
          <w:sz w:val="18"/>
          <w:szCs w:val="18"/>
        </w:rPr>
        <w:t xml:space="preserve"> тест для качественного определения </w:t>
      </w:r>
      <w:proofErr w:type="spellStart"/>
      <w:r w:rsidRPr="00062977">
        <w:rPr>
          <w:rFonts w:ascii="Times New Roman" w:hAnsi="Times New Roman" w:cs="Times New Roman"/>
          <w:sz w:val="18"/>
          <w:szCs w:val="18"/>
        </w:rPr>
        <w:t>парвовируса</w:t>
      </w:r>
      <w:proofErr w:type="spellEnd"/>
      <w:r w:rsidRPr="00062977">
        <w:rPr>
          <w:rFonts w:ascii="Times New Roman" w:hAnsi="Times New Roman" w:cs="Times New Roman"/>
          <w:sz w:val="18"/>
          <w:szCs w:val="18"/>
        </w:rPr>
        <w:t xml:space="preserve"> собак в фекалиях или ректальном смыве.</w:t>
      </w:r>
    </w:p>
    <w:p w14:paraId="65D985B9" w14:textId="77777777" w:rsidR="00062977" w:rsidRPr="00062977" w:rsidRDefault="00062977" w:rsidP="0006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62977">
        <w:rPr>
          <w:rFonts w:ascii="Times New Roman" w:hAnsi="Times New Roman" w:cs="Times New Roman"/>
          <w:sz w:val="18"/>
          <w:szCs w:val="18"/>
        </w:rPr>
        <w:t>Время анализа:  10 -15 минут.</w:t>
      </w:r>
    </w:p>
    <w:p w14:paraId="64EC0670" w14:textId="77777777" w:rsidR="00062977" w:rsidRPr="00062977" w:rsidRDefault="00062977" w:rsidP="0006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62977">
        <w:rPr>
          <w:rFonts w:ascii="Times New Roman" w:hAnsi="Times New Roman" w:cs="Times New Roman"/>
          <w:sz w:val="18"/>
          <w:szCs w:val="18"/>
        </w:rPr>
        <w:t>Образец: фекалии  или ректальный смыв</w:t>
      </w:r>
    </w:p>
    <w:p w14:paraId="4DBFD6AC" w14:textId="77777777" w:rsidR="00062977" w:rsidRPr="00062977" w:rsidRDefault="00062977" w:rsidP="00062977">
      <w:pPr>
        <w:spacing w:before="120" w:after="4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</w:t>
      </w:r>
      <w:r w:rsidRPr="00062977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062977">
        <w:rPr>
          <w:rFonts w:ascii="Times New Roman" w:hAnsi="Times New Roman" w:cs="Times New Roman"/>
          <w:b/>
          <w:sz w:val="18"/>
          <w:szCs w:val="18"/>
        </w:rPr>
        <w:t>СОСТАВ НАБОРА</w:t>
      </w:r>
    </w:p>
    <w:p w14:paraId="539B521C" w14:textId="5D8DEAF5" w:rsidR="00062977" w:rsidRPr="00062977" w:rsidRDefault="00062977" w:rsidP="0006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62977">
        <w:rPr>
          <w:rFonts w:ascii="Times New Roman" w:hAnsi="Times New Roman" w:cs="Times New Roman"/>
          <w:sz w:val="18"/>
          <w:szCs w:val="18"/>
        </w:rPr>
        <w:t xml:space="preserve">-   </w:t>
      </w:r>
      <w:r w:rsidR="005F3AF9">
        <w:rPr>
          <w:rFonts w:ascii="Times New Roman" w:hAnsi="Times New Roman" w:cs="Times New Roman"/>
          <w:sz w:val="18"/>
          <w:szCs w:val="18"/>
        </w:rPr>
        <w:t xml:space="preserve"> 10</w:t>
      </w:r>
      <w:r w:rsidRPr="00062977">
        <w:rPr>
          <w:rFonts w:ascii="Times New Roman" w:hAnsi="Times New Roman" w:cs="Times New Roman"/>
          <w:sz w:val="18"/>
          <w:szCs w:val="18"/>
        </w:rPr>
        <w:t xml:space="preserve"> пакетов из фольги, в каждом пакете содержится одна кассета, одна пипетка и </w:t>
      </w:r>
      <w:proofErr w:type="spellStart"/>
      <w:r w:rsidRPr="00062977">
        <w:rPr>
          <w:rFonts w:ascii="Times New Roman" w:hAnsi="Times New Roman" w:cs="Times New Roman"/>
          <w:sz w:val="18"/>
          <w:szCs w:val="18"/>
        </w:rPr>
        <w:t>влагопоглотитель</w:t>
      </w:r>
      <w:proofErr w:type="spellEnd"/>
    </w:p>
    <w:p w14:paraId="08A9DCE8" w14:textId="2708224A" w:rsidR="00062977" w:rsidRPr="00062977" w:rsidRDefault="00062977" w:rsidP="0006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62977">
        <w:rPr>
          <w:rFonts w:ascii="Times New Roman" w:hAnsi="Times New Roman" w:cs="Times New Roman"/>
          <w:sz w:val="18"/>
          <w:szCs w:val="18"/>
        </w:rPr>
        <w:t>-      1</w:t>
      </w:r>
      <w:r w:rsidR="005F3AF9">
        <w:rPr>
          <w:rFonts w:ascii="Times New Roman" w:hAnsi="Times New Roman" w:cs="Times New Roman"/>
          <w:sz w:val="18"/>
          <w:szCs w:val="18"/>
        </w:rPr>
        <w:t>0</w:t>
      </w:r>
      <w:r w:rsidRPr="00062977">
        <w:rPr>
          <w:rFonts w:ascii="Times New Roman" w:hAnsi="Times New Roman" w:cs="Times New Roman"/>
          <w:sz w:val="18"/>
          <w:szCs w:val="18"/>
        </w:rPr>
        <w:t xml:space="preserve"> буферных растворов (</w:t>
      </w:r>
      <w:r w:rsidR="00AA4725">
        <w:rPr>
          <w:rFonts w:ascii="Times New Roman" w:hAnsi="Times New Roman" w:cs="Times New Roman"/>
          <w:sz w:val="18"/>
          <w:szCs w:val="18"/>
        </w:rPr>
        <w:t>по 1</w:t>
      </w:r>
      <w:r w:rsidRPr="00062977">
        <w:rPr>
          <w:rFonts w:ascii="Times New Roman" w:hAnsi="Times New Roman" w:cs="Times New Roman"/>
          <w:sz w:val="18"/>
          <w:szCs w:val="18"/>
        </w:rPr>
        <w:t xml:space="preserve">мл) </w:t>
      </w:r>
    </w:p>
    <w:p w14:paraId="778C76DC" w14:textId="4AB718DF" w:rsidR="00062977" w:rsidRPr="00062977" w:rsidRDefault="00062977" w:rsidP="0006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62977">
        <w:rPr>
          <w:rFonts w:ascii="Times New Roman" w:hAnsi="Times New Roman" w:cs="Times New Roman"/>
          <w:sz w:val="18"/>
          <w:szCs w:val="18"/>
        </w:rPr>
        <w:t xml:space="preserve">-      </w:t>
      </w:r>
      <w:r w:rsidR="005F3AF9">
        <w:rPr>
          <w:rFonts w:ascii="Times New Roman" w:hAnsi="Times New Roman" w:cs="Times New Roman"/>
          <w:sz w:val="18"/>
          <w:szCs w:val="18"/>
        </w:rPr>
        <w:t>10</w:t>
      </w:r>
      <w:r w:rsidRPr="00062977">
        <w:rPr>
          <w:rFonts w:ascii="Times New Roman" w:hAnsi="Times New Roman" w:cs="Times New Roman"/>
          <w:sz w:val="18"/>
          <w:szCs w:val="18"/>
        </w:rPr>
        <w:t xml:space="preserve"> тампонов на палочке</w:t>
      </w:r>
    </w:p>
    <w:p w14:paraId="62B8DA2B" w14:textId="77777777" w:rsidR="00062977" w:rsidRPr="00062977" w:rsidRDefault="00062977" w:rsidP="0006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62977">
        <w:rPr>
          <w:rFonts w:ascii="Times New Roman" w:hAnsi="Times New Roman" w:cs="Times New Roman"/>
          <w:sz w:val="18"/>
          <w:szCs w:val="18"/>
        </w:rPr>
        <w:t>-      Руководство по использованию</w:t>
      </w:r>
    </w:p>
    <w:p w14:paraId="68969463" w14:textId="77777777" w:rsidR="00062977" w:rsidRPr="00062977" w:rsidRDefault="00062977" w:rsidP="00062977">
      <w:pPr>
        <w:spacing w:before="120" w:after="4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3.  </w:t>
      </w:r>
      <w:r w:rsidRPr="00062977">
        <w:rPr>
          <w:rFonts w:ascii="Times New Roman" w:hAnsi="Times New Roman" w:cs="Times New Roman"/>
          <w:b/>
          <w:sz w:val="18"/>
          <w:szCs w:val="18"/>
        </w:rPr>
        <w:t xml:space="preserve"> ПРОЦЕДУРА ИСПЫТАНИЯ</w:t>
      </w:r>
    </w:p>
    <w:p w14:paraId="73C781F6" w14:textId="77777777" w:rsidR="00062977" w:rsidRPr="00062977" w:rsidRDefault="00062977" w:rsidP="0006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62977">
        <w:rPr>
          <w:rFonts w:ascii="Times New Roman" w:hAnsi="Times New Roman" w:cs="Times New Roman"/>
          <w:sz w:val="18"/>
          <w:szCs w:val="18"/>
        </w:rPr>
        <w:t xml:space="preserve"> </w:t>
      </w:r>
      <w:r w:rsidRPr="008B11B2">
        <w:rPr>
          <w:noProof/>
          <w:color w:val="000000"/>
          <w:sz w:val="18"/>
          <w:szCs w:val="18"/>
          <w:lang w:eastAsia="ru-RU"/>
        </w:rPr>
        <w:drawing>
          <wp:inline distT="0" distB="0" distL="0" distR="0" wp14:anchorId="376F3E07" wp14:editId="41AB723A">
            <wp:extent cx="1996440" cy="628617"/>
            <wp:effectExtent l="0" t="0" r="3810" b="635"/>
            <wp:docPr id="1" name="Рисунок 1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V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366" cy="640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D1BF11" w14:textId="77777777" w:rsidR="00062977" w:rsidRPr="00062977" w:rsidRDefault="00062977" w:rsidP="0006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 </w:t>
      </w:r>
      <w:r w:rsidRPr="00062977">
        <w:rPr>
          <w:rFonts w:ascii="Times New Roman" w:hAnsi="Times New Roman" w:cs="Times New Roman"/>
          <w:sz w:val="18"/>
          <w:szCs w:val="18"/>
        </w:rPr>
        <w:t xml:space="preserve">Соберите выделения у собаки кал или ректальный смыв. </w:t>
      </w:r>
    </w:p>
    <w:p w14:paraId="549BBD06" w14:textId="77777777" w:rsidR="00062977" w:rsidRPr="00062977" w:rsidRDefault="00062977" w:rsidP="0006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 w:rsidRPr="00062977">
        <w:rPr>
          <w:rFonts w:ascii="Times New Roman" w:hAnsi="Times New Roman" w:cs="Times New Roman"/>
          <w:sz w:val="18"/>
          <w:szCs w:val="18"/>
        </w:rPr>
        <w:t xml:space="preserve"> Вставьте мокрый тампон в  трубку буферного раствора. Перемешать его для обеспечения хорошего извлечения образца.</w:t>
      </w:r>
    </w:p>
    <w:p w14:paraId="69872682" w14:textId="77777777" w:rsidR="00062977" w:rsidRPr="00062977" w:rsidRDefault="00062977" w:rsidP="0006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Pr="00062977">
        <w:rPr>
          <w:rFonts w:ascii="Times New Roman" w:hAnsi="Times New Roman" w:cs="Times New Roman"/>
          <w:sz w:val="18"/>
          <w:szCs w:val="18"/>
        </w:rPr>
        <w:t>Достаньте кассету из упаковки и поместите ее горизонтально.</w:t>
      </w:r>
    </w:p>
    <w:p w14:paraId="00DD2851" w14:textId="77777777" w:rsidR="00062977" w:rsidRPr="00062977" w:rsidRDefault="00062977" w:rsidP="0006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Pr="00062977">
        <w:rPr>
          <w:rFonts w:ascii="Times New Roman" w:hAnsi="Times New Roman" w:cs="Times New Roman"/>
          <w:sz w:val="18"/>
          <w:szCs w:val="18"/>
        </w:rPr>
        <w:t xml:space="preserve">Последовательно накапайте 3 капли образца  в </w:t>
      </w:r>
      <w:proofErr w:type="spellStart"/>
      <w:r w:rsidRPr="00062977">
        <w:rPr>
          <w:rFonts w:ascii="Times New Roman" w:hAnsi="Times New Roman" w:cs="Times New Roman"/>
          <w:sz w:val="18"/>
          <w:szCs w:val="18"/>
        </w:rPr>
        <w:t>пробоотборное</w:t>
      </w:r>
      <w:proofErr w:type="spellEnd"/>
      <w:r w:rsidRPr="00062977">
        <w:rPr>
          <w:rFonts w:ascii="Times New Roman" w:hAnsi="Times New Roman" w:cs="Times New Roman"/>
          <w:sz w:val="18"/>
          <w:szCs w:val="18"/>
        </w:rPr>
        <w:t xml:space="preserve"> отверстие «S».</w:t>
      </w:r>
    </w:p>
    <w:p w14:paraId="3F604BCC" w14:textId="77777777" w:rsidR="00062977" w:rsidRPr="00062977" w:rsidRDefault="00062977" w:rsidP="0006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 </w:t>
      </w:r>
      <w:r w:rsidRPr="00062977">
        <w:rPr>
          <w:rFonts w:ascii="Times New Roman" w:hAnsi="Times New Roman" w:cs="Times New Roman"/>
          <w:sz w:val="18"/>
          <w:szCs w:val="18"/>
        </w:rPr>
        <w:t xml:space="preserve">Оцените результат в течение 15-20 минут. </w:t>
      </w:r>
    </w:p>
    <w:p w14:paraId="6C489691" w14:textId="77777777" w:rsidR="00062977" w:rsidRPr="00062977" w:rsidRDefault="00062977" w:rsidP="00062977">
      <w:pPr>
        <w:spacing w:before="120" w:after="4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Pr="00062977">
        <w:rPr>
          <w:rFonts w:ascii="Times New Roman" w:hAnsi="Times New Roman" w:cs="Times New Roman"/>
          <w:b/>
          <w:sz w:val="18"/>
          <w:szCs w:val="18"/>
        </w:rPr>
        <w:t>.</w:t>
      </w: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062977">
        <w:rPr>
          <w:rFonts w:ascii="Times New Roman" w:hAnsi="Times New Roman" w:cs="Times New Roman"/>
          <w:b/>
          <w:sz w:val="18"/>
          <w:szCs w:val="18"/>
        </w:rPr>
        <w:t>ОЦЕНКА РЕЗУЛЬТАТОВ</w:t>
      </w:r>
    </w:p>
    <w:p w14:paraId="37C52C97" w14:textId="77777777" w:rsidR="00062977" w:rsidRPr="00062977" w:rsidRDefault="00062977" w:rsidP="0006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62977">
        <w:rPr>
          <w:rFonts w:ascii="Times New Roman" w:hAnsi="Times New Roman" w:cs="Times New Roman"/>
          <w:sz w:val="18"/>
          <w:szCs w:val="18"/>
        </w:rPr>
        <w:t>Положительный: Наличие обеих окрашенных полос «C» и «T», независимо от того, «Т» полоса чистая или смазанная.</w:t>
      </w:r>
    </w:p>
    <w:p w14:paraId="224C76B2" w14:textId="77777777" w:rsidR="00062977" w:rsidRPr="00062977" w:rsidRDefault="00062977" w:rsidP="0006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62977">
        <w:rPr>
          <w:rFonts w:ascii="Times New Roman" w:hAnsi="Times New Roman" w:cs="Times New Roman"/>
          <w:sz w:val="18"/>
          <w:szCs w:val="18"/>
        </w:rPr>
        <w:t>Отрицательный: Появляется только полоса «C».</w:t>
      </w:r>
    </w:p>
    <w:p w14:paraId="6A725C55" w14:textId="77777777" w:rsidR="00062977" w:rsidRPr="00062977" w:rsidRDefault="00062977" w:rsidP="0006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62977">
        <w:rPr>
          <w:rFonts w:ascii="Times New Roman" w:hAnsi="Times New Roman" w:cs="Times New Roman"/>
          <w:sz w:val="18"/>
          <w:szCs w:val="18"/>
        </w:rPr>
        <w:t>Недействительный: В зоне «С» не появляется окрашенная полоса, независимо от того, появляется ли «Т» окрашенная полоса.</w:t>
      </w:r>
    </w:p>
    <w:p w14:paraId="404D28A2" w14:textId="77777777" w:rsidR="00062977" w:rsidRPr="00062977" w:rsidRDefault="00062977" w:rsidP="00062977">
      <w:pPr>
        <w:spacing w:before="40"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62977">
        <w:rPr>
          <w:rFonts w:ascii="Times New Roman" w:hAnsi="Times New Roman" w:cs="Times New Roman"/>
          <w:sz w:val="18"/>
          <w:szCs w:val="18"/>
        </w:rPr>
        <w:t xml:space="preserve"> </w:t>
      </w:r>
      <w:r w:rsidRPr="008B11B2">
        <w:rPr>
          <w:noProof/>
          <w:color w:val="000000"/>
          <w:sz w:val="18"/>
          <w:szCs w:val="18"/>
          <w:lang w:eastAsia="ru-RU"/>
        </w:rPr>
        <w:drawing>
          <wp:inline distT="0" distB="0" distL="0" distR="0" wp14:anchorId="6949F32F" wp14:editId="5503434A">
            <wp:extent cx="2876550" cy="583565"/>
            <wp:effectExtent l="0" t="0" r="0" b="6985"/>
            <wp:docPr id="2" name="Рисунок 2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V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930" cy="628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1C9D13" w14:textId="77777777" w:rsidR="00062977" w:rsidRPr="00062977" w:rsidRDefault="00062977" w:rsidP="00062977">
      <w:pPr>
        <w:spacing w:before="80" w:after="4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5</w:t>
      </w:r>
      <w:r w:rsidRPr="00062977">
        <w:rPr>
          <w:rFonts w:ascii="Times New Roman" w:hAnsi="Times New Roman" w:cs="Times New Roman"/>
          <w:b/>
          <w:sz w:val="18"/>
          <w:szCs w:val="18"/>
        </w:rPr>
        <w:t xml:space="preserve">.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062977">
        <w:rPr>
          <w:rFonts w:ascii="Times New Roman" w:hAnsi="Times New Roman" w:cs="Times New Roman"/>
          <w:b/>
          <w:sz w:val="18"/>
          <w:szCs w:val="18"/>
        </w:rPr>
        <w:t>ХРАНЕНИЕ</w:t>
      </w:r>
    </w:p>
    <w:p w14:paraId="43C2D405" w14:textId="77777777" w:rsidR="00062977" w:rsidRDefault="00062977" w:rsidP="0006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62977">
        <w:rPr>
          <w:rFonts w:ascii="Times New Roman" w:hAnsi="Times New Roman" w:cs="Times New Roman"/>
          <w:sz w:val="18"/>
          <w:szCs w:val="18"/>
        </w:rPr>
        <w:t>Тест-набор хранить при комнатной температуре.</w:t>
      </w:r>
    </w:p>
    <w:p w14:paraId="244C8FDF" w14:textId="77777777" w:rsidR="00062977" w:rsidRPr="00062977" w:rsidRDefault="00062977" w:rsidP="0006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НЕ </w:t>
      </w:r>
      <w:r w:rsidRPr="00062977">
        <w:rPr>
          <w:rFonts w:ascii="Times New Roman" w:hAnsi="Times New Roman" w:cs="Times New Roman"/>
          <w:sz w:val="18"/>
          <w:szCs w:val="18"/>
        </w:rPr>
        <w:t>ЗАМОРАЖИВАТЬ. Не хранить тест-набор под прямыми лучами солнца.</w:t>
      </w:r>
    </w:p>
    <w:p w14:paraId="28381F80" w14:textId="77777777" w:rsidR="00062977" w:rsidRPr="00062977" w:rsidRDefault="00062977" w:rsidP="00062977">
      <w:pPr>
        <w:spacing w:before="120" w:after="4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6</w:t>
      </w:r>
      <w:r w:rsidRPr="00062977">
        <w:rPr>
          <w:rFonts w:ascii="Times New Roman" w:hAnsi="Times New Roman" w:cs="Times New Roman"/>
          <w:b/>
          <w:sz w:val="18"/>
          <w:szCs w:val="18"/>
        </w:rPr>
        <w:t xml:space="preserve">.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062977">
        <w:rPr>
          <w:rFonts w:ascii="Times New Roman" w:hAnsi="Times New Roman" w:cs="Times New Roman"/>
          <w:b/>
          <w:sz w:val="18"/>
          <w:szCs w:val="18"/>
        </w:rPr>
        <w:t>МЕРЫ ПРЕДОСТОРОЖНОСТИ</w:t>
      </w:r>
    </w:p>
    <w:p w14:paraId="0C1D41E7" w14:textId="77777777" w:rsidR="00062977" w:rsidRPr="00062977" w:rsidRDefault="00062977" w:rsidP="0006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62977">
        <w:rPr>
          <w:rFonts w:ascii="Times New Roman" w:hAnsi="Times New Roman" w:cs="Times New Roman"/>
          <w:sz w:val="18"/>
          <w:szCs w:val="18"/>
        </w:rPr>
        <w:t xml:space="preserve">-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62977">
        <w:rPr>
          <w:rFonts w:ascii="Times New Roman" w:hAnsi="Times New Roman" w:cs="Times New Roman"/>
          <w:sz w:val="18"/>
          <w:szCs w:val="18"/>
        </w:rPr>
        <w:t>Для достижения лучших результатов, пожалуйста, строго соблюдайте данные инструкции.</w:t>
      </w:r>
    </w:p>
    <w:p w14:paraId="5975EA92" w14:textId="77777777" w:rsidR="00062977" w:rsidRPr="00062977" w:rsidRDefault="00062977" w:rsidP="0006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62977">
        <w:rPr>
          <w:rFonts w:ascii="Times New Roman" w:hAnsi="Times New Roman" w:cs="Times New Roman"/>
          <w:sz w:val="18"/>
          <w:szCs w:val="18"/>
        </w:rPr>
        <w:t xml:space="preserve">-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62977">
        <w:rPr>
          <w:rFonts w:ascii="Times New Roman" w:hAnsi="Times New Roman" w:cs="Times New Roman"/>
          <w:sz w:val="18"/>
          <w:szCs w:val="18"/>
        </w:rPr>
        <w:t>До начала анализа все реагенты должны иметь комнатную температуру.</w:t>
      </w:r>
    </w:p>
    <w:p w14:paraId="1BB4D0F6" w14:textId="77777777" w:rsidR="00062977" w:rsidRPr="00062977" w:rsidRDefault="00062977" w:rsidP="0006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Pr="00062977">
        <w:rPr>
          <w:rFonts w:ascii="Times New Roman" w:hAnsi="Times New Roman" w:cs="Times New Roman"/>
          <w:sz w:val="18"/>
          <w:szCs w:val="18"/>
        </w:rPr>
        <w:t>Вынимайте тест-кассету непосредственно перед применением.</w:t>
      </w:r>
    </w:p>
    <w:p w14:paraId="02C132C1" w14:textId="77777777" w:rsidR="00062977" w:rsidRPr="00062977" w:rsidRDefault="00062977" w:rsidP="0006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 </w:t>
      </w:r>
      <w:r w:rsidRPr="00062977">
        <w:rPr>
          <w:rFonts w:ascii="Times New Roman" w:hAnsi="Times New Roman" w:cs="Times New Roman"/>
          <w:sz w:val="18"/>
          <w:szCs w:val="18"/>
        </w:rPr>
        <w:t>Не используйте повторно тест-набор.</w:t>
      </w:r>
    </w:p>
    <w:p w14:paraId="48C4D13B" w14:textId="77777777" w:rsidR="00062977" w:rsidRPr="00062977" w:rsidRDefault="00062977" w:rsidP="0006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Pr="00062977">
        <w:rPr>
          <w:rFonts w:ascii="Times New Roman" w:hAnsi="Times New Roman" w:cs="Times New Roman"/>
          <w:sz w:val="18"/>
          <w:szCs w:val="18"/>
        </w:rPr>
        <w:t>Не используйте тест-набор после истечения его срока годности, указанного на пакете.</w:t>
      </w:r>
    </w:p>
    <w:p w14:paraId="419BAA57" w14:textId="77777777" w:rsidR="007A2E6F" w:rsidRPr="00062977" w:rsidRDefault="00062977" w:rsidP="0006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Pr="00062977">
        <w:rPr>
          <w:rFonts w:ascii="Times New Roman" w:hAnsi="Times New Roman" w:cs="Times New Roman"/>
          <w:sz w:val="18"/>
          <w:szCs w:val="18"/>
        </w:rPr>
        <w:t>Компоненты набора прошли качественный контроль в качестве стандартной единицы партии. Не смешивайте компоненты из разных лотов.</w:t>
      </w:r>
    </w:p>
    <w:sectPr w:rsidR="007A2E6F" w:rsidRPr="00062977" w:rsidSect="00EC4D76">
      <w:pgSz w:w="11906" w:h="16838"/>
      <w:pgMar w:top="426" w:right="424" w:bottom="284" w:left="426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977"/>
    <w:rsid w:val="00062977"/>
    <w:rsid w:val="002B77FD"/>
    <w:rsid w:val="00384E76"/>
    <w:rsid w:val="005F3AF9"/>
    <w:rsid w:val="00651C89"/>
    <w:rsid w:val="007A2E6F"/>
    <w:rsid w:val="00AA4725"/>
    <w:rsid w:val="00C4510C"/>
    <w:rsid w:val="00EC4D76"/>
    <w:rsid w:val="00F423E9"/>
    <w:rsid w:val="00FC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4D77D"/>
  <w15:docId w15:val="{25EB2338-57C5-4981-8110-3D44ED90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2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2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3E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4510C"/>
    <w:rPr>
      <w:b/>
      <w:bCs/>
    </w:rPr>
  </w:style>
  <w:style w:type="character" w:styleId="a7">
    <w:name w:val="Hyperlink"/>
    <w:basedOn w:val="a0"/>
    <w:uiPriority w:val="99"/>
    <w:unhideWhenUsed/>
    <w:rsid w:val="00384E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Aнна Рева</dc:creator>
  <cp:lastModifiedBy>Пользователь</cp:lastModifiedBy>
  <cp:revision>12</cp:revision>
  <cp:lastPrinted>2023-05-31T15:03:00Z</cp:lastPrinted>
  <dcterms:created xsi:type="dcterms:W3CDTF">2023-05-30T20:51:00Z</dcterms:created>
  <dcterms:modified xsi:type="dcterms:W3CDTF">2023-09-20T21:22:00Z</dcterms:modified>
</cp:coreProperties>
</file>