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690E9" w14:textId="77777777" w:rsidR="007371AD" w:rsidRDefault="0072147A" w:rsidP="0072147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1016936A" wp14:editId="351DD5D1">
            <wp:extent cx="2004784" cy="1110342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784" cy="111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2498" w14:textId="2865FFC6" w:rsidR="00473FB1" w:rsidRPr="00CC783C" w:rsidRDefault="00D244BF" w:rsidP="0072147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7371AD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1256D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IgE</w:t>
      </w:r>
      <w:proofErr w:type="spellEnd"/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определения </w:t>
      </w:r>
      <w:r w:rsidR="001256D6">
        <w:rPr>
          <w:rFonts w:ascii="Times New Roman" w:hAnsi="Times New Roman" w:cs="Times New Roman"/>
          <w:b/>
          <w:color w:val="000000"/>
          <w:sz w:val="20"/>
          <w:szCs w:val="20"/>
        </w:rPr>
        <w:t>аллергии</w:t>
      </w:r>
      <w:r w:rsidR="00E43398" w:rsidRPr="00CC783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90AA6">
        <w:rPr>
          <w:rFonts w:ascii="Times New Roman" w:hAnsi="Times New Roman" w:cs="Times New Roman"/>
          <w:b/>
          <w:color w:val="000000"/>
          <w:sz w:val="20"/>
          <w:szCs w:val="20"/>
        </w:rPr>
        <w:t>в цельной крови</w:t>
      </w:r>
      <w:r w:rsidR="001256D6" w:rsidRPr="00234809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7632AEE9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Принцип проведения теста</w:t>
      </w:r>
    </w:p>
    <w:p w14:paraId="116D1CBB" w14:textId="338ED168" w:rsidR="00D244BF" w:rsidRPr="00CC783C" w:rsidRDefault="0081544C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Экспресс-тест </w:t>
      </w:r>
      <w:r w:rsidR="007371AD">
        <w:rPr>
          <w:color w:val="000000"/>
          <w:sz w:val="18"/>
          <w:szCs w:val="18"/>
        </w:rPr>
        <w:t>на</w:t>
      </w:r>
      <w:r w:rsidRPr="00CC783C">
        <w:rPr>
          <w:color w:val="000000"/>
          <w:sz w:val="18"/>
          <w:szCs w:val="18"/>
        </w:rPr>
        <w:t xml:space="preserve"> </w:t>
      </w:r>
      <w:proofErr w:type="spellStart"/>
      <w:r w:rsidR="000326AF" w:rsidRPr="000326AF">
        <w:rPr>
          <w:color w:val="000000"/>
          <w:sz w:val="20"/>
          <w:szCs w:val="20"/>
          <w:lang w:val="en-US"/>
        </w:rPr>
        <w:t>I</w:t>
      </w:r>
      <w:r w:rsidR="000326AF" w:rsidRPr="000326AF">
        <w:rPr>
          <w:color w:val="000000"/>
          <w:sz w:val="18"/>
          <w:szCs w:val="18"/>
          <w:lang w:val="en-US"/>
        </w:rPr>
        <w:t>gE</w:t>
      </w:r>
      <w:proofErr w:type="spellEnd"/>
      <w:r w:rsidR="000326AF" w:rsidRPr="00CC783C">
        <w:rPr>
          <w:color w:val="000000"/>
          <w:sz w:val="18"/>
          <w:szCs w:val="18"/>
        </w:rPr>
        <w:t xml:space="preserve"> </w:t>
      </w:r>
      <w:r w:rsidR="00D244BF" w:rsidRPr="00CC783C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="00D244BF" w:rsidRPr="00CC783C">
        <w:rPr>
          <w:color w:val="000000"/>
          <w:sz w:val="18"/>
          <w:szCs w:val="18"/>
        </w:rPr>
        <w:t>иммунохроматографическом</w:t>
      </w:r>
      <w:proofErr w:type="spellEnd"/>
      <w:r w:rsidR="00D244BF" w:rsidRPr="00CC783C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317C91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Т</w:t>
      </w:r>
      <w:r w:rsidR="00317C91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(тестовую) зону и </w:t>
      </w:r>
      <w:r w:rsidR="00317C91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С</w:t>
      </w:r>
      <w:r w:rsidR="00317C91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="00D244BF" w:rsidRPr="00CC783C">
        <w:rPr>
          <w:color w:val="000000"/>
          <w:sz w:val="18"/>
          <w:szCs w:val="18"/>
        </w:rPr>
        <w:t>пробоотборное</w:t>
      </w:r>
      <w:proofErr w:type="spellEnd"/>
      <w:r w:rsidR="00D244BF" w:rsidRPr="00CC783C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proofErr w:type="spellStart"/>
      <w:r w:rsidR="006E3C7E">
        <w:rPr>
          <w:color w:val="000000"/>
          <w:sz w:val="18"/>
          <w:szCs w:val="18"/>
          <w:lang w:val="en-US"/>
        </w:rPr>
        <w:t>IgE</w:t>
      </w:r>
      <w:proofErr w:type="spellEnd"/>
      <w:r w:rsidR="006E3C7E" w:rsidRPr="006E3C7E">
        <w:rPr>
          <w:color w:val="000000"/>
          <w:sz w:val="18"/>
          <w:szCs w:val="18"/>
        </w:rPr>
        <w:t xml:space="preserve"> </w:t>
      </w:r>
      <w:r w:rsidR="006E3C7E">
        <w:rPr>
          <w:color w:val="000000"/>
          <w:sz w:val="18"/>
          <w:szCs w:val="18"/>
        </w:rPr>
        <w:t>выше 10МГ</w:t>
      </w:r>
      <w:r w:rsidR="006E3C7E" w:rsidRPr="006E3C7E">
        <w:rPr>
          <w:color w:val="000000"/>
          <w:sz w:val="18"/>
          <w:szCs w:val="18"/>
        </w:rPr>
        <w:t>/</w:t>
      </w:r>
      <w:r w:rsidR="006E3C7E">
        <w:rPr>
          <w:color w:val="000000"/>
          <w:sz w:val="18"/>
          <w:szCs w:val="18"/>
        </w:rPr>
        <w:t>Л</w:t>
      </w:r>
      <w:r w:rsidR="00D244BF" w:rsidRPr="00CC783C">
        <w:rPr>
          <w:color w:val="000000"/>
          <w:sz w:val="18"/>
          <w:szCs w:val="18"/>
        </w:rPr>
        <w:t xml:space="preserve">, то появляется видимая </w:t>
      </w:r>
      <w:r w:rsidR="00317C91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Т</w:t>
      </w:r>
      <w:r w:rsidR="00317C91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полоса. </w:t>
      </w:r>
      <w:r w:rsidR="00317C91">
        <w:rPr>
          <w:color w:val="000000"/>
          <w:sz w:val="18"/>
          <w:szCs w:val="18"/>
        </w:rPr>
        <w:t>«</w:t>
      </w:r>
      <w:r w:rsidR="00D244BF" w:rsidRPr="00CC783C">
        <w:rPr>
          <w:color w:val="000000"/>
          <w:sz w:val="18"/>
          <w:szCs w:val="18"/>
        </w:rPr>
        <w:t>С</w:t>
      </w:r>
      <w:r w:rsidR="00317C91">
        <w:rPr>
          <w:color w:val="000000"/>
          <w:sz w:val="18"/>
          <w:szCs w:val="18"/>
        </w:rPr>
        <w:t>»</w:t>
      </w:r>
      <w:r w:rsidR="00D244BF" w:rsidRPr="00CC783C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</w:t>
      </w:r>
    </w:p>
    <w:p w14:paraId="21F3DD9E" w14:textId="55C75EC4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Интерпретация результатов через </w:t>
      </w:r>
      <w:r w:rsidR="00EE2D90">
        <w:rPr>
          <w:color w:val="000000"/>
          <w:sz w:val="18"/>
          <w:szCs w:val="18"/>
        </w:rPr>
        <w:t>1</w:t>
      </w:r>
      <w:r w:rsidR="00EE2D90" w:rsidRPr="00B31136">
        <w:rPr>
          <w:color w:val="000000"/>
          <w:sz w:val="18"/>
          <w:szCs w:val="18"/>
        </w:rPr>
        <w:t>0</w:t>
      </w:r>
      <w:r w:rsidRPr="00CC783C">
        <w:rPr>
          <w:color w:val="000000"/>
          <w:sz w:val="18"/>
          <w:szCs w:val="18"/>
        </w:rPr>
        <w:t xml:space="preserve"> минут</w:t>
      </w:r>
      <w:r w:rsidR="0072147A">
        <w:rPr>
          <w:color w:val="000000"/>
          <w:sz w:val="18"/>
          <w:szCs w:val="18"/>
        </w:rPr>
        <w:t>.</w:t>
      </w:r>
    </w:p>
    <w:p w14:paraId="2389CC45" w14:textId="77777777" w:rsidR="00D244BF" w:rsidRDefault="00D244BF" w:rsidP="0072147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Чувствительность 98.53%</w:t>
      </w:r>
      <w:r w:rsidR="0072147A">
        <w:rPr>
          <w:color w:val="000000"/>
          <w:sz w:val="18"/>
          <w:szCs w:val="18"/>
        </w:rPr>
        <w:t>;</w:t>
      </w:r>
      <w:r w:rsidRPr="00CC783C">
        <w:rPr>
          <w:color w:val="000000"/>
          <w:sz w:val="18"/>
          <w:szCs w:val="18"/>
        </w:rPr>
        <w:t xml:space="preserve"> Специфичность 100%</w:t>
      </w:r>
      <w:r w:rsidR="0072147A">
        <w:rPr>
          <w:color w:val="000000"/>
          <w:sz w:val="18"/>
          <w:szCs w:val="18"/>
        </w:rPr>
        <w:t>.</w:t>
      </w:r>
    </w:p>
    <w:p w14:paraId="3A4361FC" w14:textId="5477724D" w:rsidR="00051BAF" w:rsidRPr="00051BAF" w:rsidRDefault="00051BAF" w:rsidP="0072147A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color w:val="000000"/>
          <w:sz w:val="18"/>
          <w:szCs w:val="18"/>
        </w:rPr>
      </w:pPr>
      <w:r w:rsidRPr="00051BAF">
        <w:rPr>
          <w:b/>
          <w:color w:val="000000"/>
          <w:sz w:val="18"/>
          <w:szCs w:val="18"/>
        </w:rPr>
        <w:t>ВНИМАНИЕ! К Данному набору</w:t>
      </w:r>
      <w:r w:rsidR="00C45768">
        <w:rPr>
          <w:b/>
          <w:color w:val="000000"/>
          <w:sz w:val="18"/>
          <w:szCs w:val="18"/>
        </w:rPr>
        <w:t xml:space="preserve"> нужна пипетка и наконечник на 10</w:t>
      </w:r>
      <w:r w:rsidRPr="00051BAF">
        <w:rPr>
          <w:b/>
          <w:color w:val="000000"/>
          <w:sz w:val="18"/>
          <w:szCs w:val="18"/>
        </w:rPr>
        <w:t>МКЛ!</w:t>
      </w:r>
    </w:p>
    <w:p w14:paraId="786E2CAF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 </w:t>
      </w:r>
    </w:p>
    <w:p w14:paraId="35B52990" w14:textId="77777777" w:rsidR="00D244BF" w:rsidRPr="00CC783C" w:rsidRDefault="00D244BF" w:rsidP="0072147A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Инструкция</w:t>
      </w:r>
    </w:p>
    <w:p w14:paraId="02085A0D" w14:textId="77777777" w:rsidR="00D244BF" w:rsidRDefault="000326AF" w:rsidP="0072147A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>
        <w:rPr>
          <w:rStyle w:val="a4"/>
          <w:color w:val="000000"/>
          <w:sz w:val="18"/>
          <w:szCs w:val="18"/>
        </w:rPr>
        <w:t xml:space="preserve">Экспресс-тест </w:t>
      </w:r>
      <w:r w:rsidR="00D50BDA">
        <w:rPr>
          <w:rStyle w:val="a4"/>
          <w:color w:val="000000"/>
          <w:sz w:val="18"/>
          <w:szCs w:val="18"/>
        </w:rPr>
        <w:t>на</w:t>
      </w:r>
      <w:r w:rsidR="00D244BF" w:rsidRPr="00CC783C">
        <w:rPr>
          <w:rStyle w:val="a4"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en-US"/>
        </w:rPr>
        <w:t>IgE</w:t>
      </w:r>
      <w:proofErr w:type="spellEnd"/>
    </w:p>
    <w:p w14:paraId="157344F2" w14:textId="77777777" w:rsidR="0072147A" w:rsidRPr="0072147A" w:rsidRDefault="0072147A" w:rsidP="0072147A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0228AF71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1.     ПРИНЦИП  ДЕЙСТВИЯ</w:t>
      </w:r>
    </w:p>
    <w:p w14:paraId="6DDF3D04" w14:textId="1DA12E1E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Экспресс-тест </w:t>
      </w:r>
      <w:r w:rsidR="007371AD">
        <w:rPr>
          <w:color w:val="000000"/>
          <w:sz w:val="18"/>
          <w:szCs w:val="18"/>
        </w:rPr>
        <w:t>на</w:t>
      </w:r>
      <w:r w:rsidRPr="00CC783C">
        <w:rPr>
          <w:color w:val="000000"/>
          <w:sz w:val="18"/>
          <w:szCs w:val="18"/>
        </w:rPr>
        <w:t xml:space="preserve"> </w:t>
      </w:r>
      <w:proofErr w:type="spellStart"/>
      <w:r w:rsidR="000326AF" w:rsidRPr="000326AF">
        <w:rPr>
          <w:color w:val="000000"/>
          <w:sz w:val="20"/>
          <w:szCs w:val="20"/>
          <w:lang w:val="en-US"/>
        </w:rPr>
        <w:t>IgE</w:t>
      </w:r>
      <w:proofErr w:type="spellEnd"/>
      <w:r w:rsidR="000326AF" w:rsidRPr="000326AF">
        <w:rPr>
          <w:color w:val="000000"/>
          <w:sz w:val="18"/>
          <w:szCs w:val="18"/>
        </w:rPr>
        <w:t xml:space="preserve"> </w:t>
      </w:r>
      <w:r w:rsidRPr="00CC783C">
        <w:rPr>
          <w:color w:val="000000"/>
          <w:sz w:val="18"/>
          <w:szCs w:val="18"/>
        </w:rPr>
        <w:t xml:space="preserve">- </w:t>
      </w:r>
      <w:proofErr w:type="spellStart"/>
      <w:r w:rsidRPr="00CC783C">
        <w:rPr>
          <w:color w:val="000000"/>
          <w:sz w:val="18"/>
          <w:szCs w:val="18"/>
        </w:rPr>
        <w:t>иммунохроматографический</w:t>
      </w:r>
      <w:proofErr w:type="spellEnd"/>
      <w:r w:rsidRPr="00CC783C">
        <w:rPr>
          <w:color w:val="000000"/>
          <w:sz w:val="18"/>
          <w:szCs w:val="18"/>
        </w:rPr>
        <w:t xml:space="preserve"> тест для качественного определения </w:t>
      </w:r>
      <w:r w:rsidR="000326AF">
        <w:rPr>
          <w:color w:val="000000"/>
          <w:sz w:val="18"/>
          <w:szCs w:val="18"/>
        </w:rPr>
        <w:t>аллергии</w:t>
      </w:r>
      <w:r w:rsidRPr="00CC783C">
        <w:rPr>
          <w:color w:val="000000"/>
          <w:sz w:val="18"/>
          <w:szCs w:val="18"/>
        </w:rPr>
        <w:t xml:space="preserve"> </w:t>
      </w:r>
      <w:r w:rsidR="0037573A">
        <w:rPr>
          <w:color w:val="000000"/>
          <w:sz w:val="18"/>
          <w:szCs w:val="18"/>
        </w:rPr>
        <w:t xml:space="preserve">в </w:t>
      </w:r>
      <w:r w:rsidR="00B90AA6">
        <w:rPr>
          <w:color w:val="000000"/>
          <w:sz w:val="18"/>
          <w:szCs w:val="18"/>
        </w:rPr>
        <w:t>цельной</w:t>
      </w:r>
      <w:r w:rsidR="00317C91">
        <w:rPr>
          <w:color w:val="000000"/>
          <w:sz w:val="18"/>
          <w:szCs w:val="18"/>
        </w:rPr>
        <w:t xml:space="preserve"> крови</w:t>
      </w:r>
      <w:r w:rsidRPr="00CC783C">
        <w:rPr>
          <w:color w:val="000000"/>
          <w:sz w:val="18"/>
          <w:szCs w:val="18"/>
        </w:rPr>
        <w:t>.</w:t>
      </w:r>
    </w:p>
    <w:p w14:paraId="2834C0C9" w14:textId="104209A5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Время анализа:</w:t>
      </w:r>
      <w:r w:rsidR="00317C91" w:rsidRPr="00317C91">
        <w:rPr>
          <w:color w:val="000000"/>
          <w:sz w:val="18"/>
          <w:szCs w:val="18"/>
        </w:rPr>
        <w:t xml:space="preserve"> </w:t>
      </w:r>
      <w:r w:rsidR="00EE2D90">
        <w:rPr>
          <w:color w:val="000000"/>
          <w:sz w:val="18"/>
          <w:szCs w:val="18"/>
        </w:rPr>
        <w:t>10</w:t>
      </w:r>
      <w:r w:rsidR="00317C91" w:rsidRPr="00CC783C">
        <w:rPr>
          <w:color w:val="000000"/>
          <w:sz w:val="18"/>
          <w:szCs w:val="18"/>
        </w:rPr>
        <w:t xml:space="preserve"> </w:t>
      </w:r>
      <w:r w:rsidRPr="00CC783C">
        <w:rPr>
          <w:color w:val="000000"/>
          <w:sz w:val="18"/>
          <w:szCs w:val="18"/>
        </w:rPr>
        <w:t>мин</w:t>
      </w:r>
      <w:r w:rsidR="007371AD">
        <w:rPr>
          <w:color w:val="000000"/>
          <w:sz w:val="18"/>
          <w:szCs w:val="18"/>
        </w:rPr>
        <w:t>ут</w:t>
      </w:r>
      <w:r w:rsidRPr="00CC783C">
        <w:rPr>
          <w:color w:val="000000"/>
          <w:sz w:val="18"/>
          <w:szCs w:val="18"/>
        </w:rPr>
        <w:t>.</w:t>
      </w:r>
    </w:p>
    <w:p w14:paraId="0AD4B305" w14:textId="3C385F15" w:rsidR="00D244BF" w:rsidRDefault="00317C91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Образец:</w:t>
      </w:r>
      <w:r w:rsidR="00AF35E9">
        <w:rPr>
          <w:color w:val="000000"/>
          <w:sz w:val="18"/>
          <w:szCs w:val="18"/>
        </w:rPr>
        <w:t xml:space="preserve"> </w:t>
      </w:r>
      <w:r w:rsidR="00EE2D90">
        <w:rPr>
          <w:color w:val="000000"/>
          <w:sz w:val="18"/>
          <w:szCs w:val="18"/>
        </w:rPr>
        <w:t xml:space="preserve">Цельная кровь в пробирки </w:t>
      </w:r>
      <w:r w:rsidR="00EE2D90">
        <w:rPr>
          <w:color w:val="000000"/>
          <w:sz w:val="18"/>
          <w:szCs w:val="18"/>
          <w:lang w:val="en-US"/>
        </w:rPr>
        <w:t>EDTA</w:t>
      </w:r>
      <w:r w:rsidR="0072147A">
        <w:rPr>
          <w:color w:val="000000"/>
          <w:sz w:val="18"/>
          <w:szCs w:val="18"/>
        </w:rPr>
        <w:t>.</w:t>
      </w:r>
    </w:p>
    <w:p w14:paraId="1CE46BAF" w14:textId="77777777" w:rsidR="007371AD" w:rsidRPr="00CC783C" w:rsidRDefault="007371AD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203DA24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2.     ПРИНЦИП АНАЛИЗА</w:t>
      </w:r>
    </w:p>
    <w:p w14:paraId="68D44814" w14:textId="3242D599" w:rsidR="00D244BF" w:rsidRDefault="00317C91" w:rsidP="00317C91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CC783C">
        <w:rPr>
          <w:color w:val="000000"/>
          <w:sz w:val="18"/>
          <w:szCs w:val="18"/>
        </w:rPr>
        <w:t xml:space="preserve"> </w:t>
      </w:r>
      <w:proofErr w:type="spellStart"/>
      <w:r w:rsidRPr="000326AF">
        <w:rPr>
          <w:color w:val="000000"/>
          <w:sz w:val="20"/>
          <w:szCs w:val="20"/>
          <w:lang w:val="en-US"/>
        </w:rPr>
        <w:t>I</w:t>
      </w:r>
      <w:r w:rsidRPr="000326AF">
        <w:rPr>
          <w:color w:val="000000"/>
          <w:sz w:val="18"/>
          <w:szCs w:val="18"/>
          <w:lang w:val="en-US"/>
        </w:rPr>
        <w:t>gE</w:t>
      </w:r>
      <w:proofErr w:type="spellEnd"/>
      <w:r w:rsidRPr="00CC783C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CC783C">
        <w:rPr>
          <w:color w:val="000000"/>
          <w:sz w:val="18"/>
          <w:szCs w:val="18"/>
        </w:rPr>
        <w:t>иммунохроматографическом</w:t>
      </w:r>
      <w:proofErr w:type="spellEnd"/>
      <w:r w:rsidRPr="00CC783C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CC783C">
        <w:rPr>
          <w:color w:val="000000"/>
          <w:sz w:val="18"/>
          <w:szCs w:val="18"/>
        </w:rPr>
        <w:t>пробоотборное</w:t>
      </w:r>
      <w:proofErr w:type="spellEnd"/>
      <w:r w:rsidRPr="00CC783C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proofErr w:type="spellStart"/>
      <w:r w:rsidR="00DE1897">
        <w:rPr>
          <w:color w:val="000000"/>
          <w:sz w:val="18"/>
          <w:szCs w:val="18"/>
          <w:lang w:val="en-US"/>
        </w:rPr>
        <w:t>IgE</w:t>
      </w:r>
      <w:proofErr w:type="spellEnd"/>
      <w:r w:rsidR="00DE1897" w:rsidRPr="00DE1897">
        <w:rPr>
          <w:color w:val="000000"/>
          <w:sz w:val="18"/>
          <w:szCs w:val="18"/>
        </w:rPr>
        <w:t xml:space="preserve"> </w:t>
      </w:r>
      <w:r w:rsidR="00DE1897">
        <w:rPr>
          <w:color w:val="000000"/>
          <w:sz w:val="18"/>
          <w:szCs w:val="18"/>
        </w:rPr>
        <w:t>собак выше 10мг</w:t>
      </w:r>
      <w:r w:rsidR="00DE1897" w:rsidRPr="00DE1897">
        <w:rPr>
          <w:color w:val="000000"/>
          <w:sz w:val="18"/>
          <w:szCs w:val="18"/>
        </w:rPr>
        <w:t>/</w:t>
      </w:r>
      <w:r w:rsidR="00DE1897">
        <w:rPr>
          <w:color w:val="000000"/>
          <w:sz w:val="18"/>
          <w:szCs w:val="18"/>
        </w:rPr>
        <w:t>Л</w:t>
      </w:r>
      <w:r w:rsidRPr="00CC783C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spellStart"/>
      <w:r w:rsidR="00B31136">
        <w:rPr>
          <w:color w:val="000000"/>
          <w:sz w:val="18"/>
          <w:szCs w:val="18"/>
          <w:lang w:val="en-US"/>
        </w:rPr>
        <w:t>IgE</w:t>
      </w:r>
      <w:proofErr w:type="spellEnd"/>
      <w:r w:rsidR="00B31136" w:rsidRPr="00B31136">
        <w:rPr>
          <w:color w:val="000000"/>
          <w:sz w:val="18"/>
          <w:szCs w:val="18"/>
        </w:rPr>
        <w:t xml:space="preserve"> </w:t>
      </w:r>
      <w:r w:rsidR="00B31136">
        <w:rPr>
          <w:color w:val="000000"/>
          <w:sz w:val="18"/>
          <w:szCs w:val="18"/>
        </w:rPr>
        <w:t>выше 10мг</w:t>
      </w:r>
      <w:r w:rsidR="00B31136" w:rsidRPr="00B31136">
        <w:rPr>
          <w:color w:val="000000"/>
          <w:sz w:val="18"/>
          <w:szCs w:val="18"/>
        </w:rPr>
        <w:t>/</w:t>
      </w:r>
      <w:r w:rsidR="00B31136">
        <w:rPr>
          <w:color w:val="000000"/>
          <w:sz w:val="18"/>
          <w:szCs w:val="18"/>
        </w:rPr>
        <w:t>Л</w:t>
      </w:r>
      <w:r w:rsidRPr="00CC783C">
        <w:rPr>
          <w:color w:val="000000"/>
          <w:sz w:val="18"/>
          <w:szCs w:val="18"/>
        </w:rPr>
        <w:t xml:space="preserve"> в образце.</w:t>
      </w:r>
    </w:p>
    <w:p w14:paraId="32DE1F87" w14:textId="77777777" w:rsidR="007371AD" w:rsidRPr="00CC783C" w:rsidRDefault="007371AD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E6C5CFB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3.     СОСТАВ НАБОРА</w:t>
      </w:r>
    </w:p>
    <w:p w14:paraId="6E37C1FA" w14:textId="77777777" w:rsidR="00D244BF" w:rsidRPr="00CC783C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CC783C">
        <w:rPr>
          <w:color w:val="000000"/>
          <w:sz w:val="18"/>
          <w:szCs w:val="18"/>
        </w:rPr>
        <w:t>10</w:t>
      </w:r>
      <w:r w:rsidR="00D50BDA">
        <w:rPr>
          <w:color w:val="000000"/>
          <w:sz w:val="18"/>
          <w:szCs w:val="18"/>
        </w:rPr>
        <w:t xml:space="preserve"> </w:t>
      </w:r>
      <w:r w:rsidR="00D244BF" w:rsidRPr="00CC783C">
        <w:rPr>
          <w:color w:val="000000"/>
          <w:sz w:val="18"/>
          <w:szCs w:val="18"/>
        </w:rPr>
        <w:t xml:space="preserve">пакетов из фольги, в каждом пакете </w:t>
      </w:r>
      <w:r w:rsidR="00317C91">
        <w:rPr>
          <w:color w:val="000000"/>
          <w:sz w:val="18"/>
          <w:szCs w:val="18"/>
        </w:rPr>
        <w:t>содержится </w:t>
      </w:r>
      <w:r w:rsidR="00D244BF" w:rsidRPr="00CC783C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D244BF" w:rsidRPr="00CC783C">
        <w:rPr>
          <w:color w:val="000000"/>
          <w:sz w:val="18"/>
          <w:szCs w:val="18"/>
        </w:rPr>
        <w:t>влагопоглотитель</w:t>
      </w:r>
      <w:proofErr w:type="spellEnd"/>
      <w:r>
        <w:rPr>
          <w:color w:val="000000"/>
          <w:sz w:val="18"/>
          <w:szCs w:val="18"/>
        </w:rPr>
        <w:t>;</w:t>
      </w:r>
    </w:p>
    <w:p w14:paraId="2A7ED0E1" w14:textId="0DEA9186" w:rsidR="00D244BF" w:rsidRPr="00CC783C" w:rsidRDefault="0072147A" w:rsidP="007F546C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EE2D90" w:rsidRPr="00B31136">
        <w:rPr>
          <w:color w:val="000000"/>
          <w:sz w:val="18"/>
          <w:szCs w:val="18"/>
        </w:rPr>
        <w:t xml:space="preserve">10 </w:t>
      </w:r>
      <w:r w:rsidR="00EE2D90">
        <w:rPr>
          <w:color w:val="000000"/>
          <w:sz w:val="18"/>
          <w:szCs w:val="18"/>
        </w:rPr>
        <w:t>буферных растворов объемом 1МЛ</w:t>
      </w:r>
      <w:r>
        <w:rPr>
          <w:color w:val="000000"/>
          <w:sz w:val="18"/>
          <w:szCs w:val="18"/>
        </w:rPr>
        <w:t>;</w:t>
      </w:r>
    </w:p>
    <w:p w14:paraId="5E20113E" w14:textId="77777777" w:rsidR="00D244BF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CC783C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0F4258A2" w14:textId="77777777" w:rsidR="007371AD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F4F01E9" w14:textId="77777777" w:rsidR="007371AD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1509374A" w14:textId="77777777" w:rsidR="007371AD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1D9ADE3D" w14:textId="77777777" w:rsidR="007371AD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594C8128" w14:textId="77777777" w:rsidR="007371AD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703C1CE" w14:textId="77777777" w:rsidR="007371AD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162EF9B8" w14:textId="77777777" w:rsidR="00317C91" w:rsidRDefault="00317C91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32EC151" w14:textId="77777777" w:rsidR="0072147A" w:rsidRDefault="0072147A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53BB001D" w14:textId="77777777" w:rsidR="007371AD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48004182" w14:textId="77777777" w:rsidR="007371AD" w:rsidRPr="00CC783C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30D59F1F" w14:textId="7EA0834E" w:rsidR="00E844AD" w:rsidRDefault="00E844AD" w:rsidP="00E844A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2B855613" wp14:editId="2A377291">
            <wp:extent cx="728151" cy="6781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36" cy="68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3644" w14:textId="77777777" w:rsidR="00E844AD" w:rsidRDefault="00E844AD" w:rsidP="00E844A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69C858D" w14:textId="77777777" w:rsidR="00E844AD" w:rsidRPr="007A5ACC" w:rsidRDefault="00E844AD" w:rsidP="00E844AD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645CFCDB" w14:textId="6EDA4C08" w:rsidR="00E844AD" w:rsidRDefault="00E844AD" w:rsidP="00E844AD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3A370950" w14:textId="77777777" w:rsidR="00E844AD" w:rsidRDefault="00E844AD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4CDE046C" w14:textId="5E5D3E97" w:rsidR="00D244BF" w:rsidRPr="00CC783C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4.     ПРОЦЕДУРА ИСПЫТАНИЯ</w:t>
      </w:r>
    </w:p>
    <w:p w14:paraId="7C5C8829" w14:textId="77777777" w:rsidR="00D244BF" w:rsidRPr="00CC783C" w:rsidRDefault="00D244BF" w:rsidP="0072147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 </w:t>
      </w:r>
      <w:bookmarkStart w:id="0" w:name="OLE_LINK1"/>
      <w:r w:rsidR="00AF35E9"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2CBF380A" wp14:editId="22BF4908">
            <wp:extent cx="3451860" cy="99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249" cy="99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E08070" w14:textId="0500D4DA" w:rsidR="000E6A93" w:rsidRPr="00234809" w:rsidRDefault="000E6A93" w:rsidP="00D16EDD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Возьмите образец </w:t>
      </w:r>
      <w:r w:rsidR="00E07128">
        <w:rPr>
          <w:rFonts w:ascii="Times New Roman" w:hAnsi="Times New Roman" w:cs="Times New Roman"/>
          <w:sz w:val="18"/>
          <w:szCs w:val="18"/>
        </w:rPr>
        <w:t xml:space="preserve">цельной крови в пробирке </w:t>
      </w:r>
      <w:r w:rsidR="00E07128">
        <w:rPr>
          <w:rFonts w:ascii="Times New Roman" w:hAnsi="Times New Roman" w:cs="Times New Roman"/>
          <w:sz w:val="18"/>
          <w:szCs w:val="18"/>
          <w:lang w:val="en-US"/>
        </w:rPr>
        <w:t>EDTA</w:t>
      </w:r>
      <w:r w:rsidR="00E07128" w:rsidRPr="00E07128">
        <w:rPr>
          <w:rFonts w:ascii="Times New Roman" w:hAnsi="Times New Roman" w:cs="Times New Roman"/>
          <w:sz w:val="18"/>
          <w:szCs w:val="18"/>
        </w:rPr>
        <w:t>(</w:t>
      </w:r>
      <w:r w:rsidR="00E07128">
        <w:rPr>
          <w:rFonts w:ascii="Times New Roman" w:hAnsi="Times New Roman" w:cs="Times New Roman"/>
          <w:sz w:val="18"/>
          <w:szCs w:val="18"/>
        </w:rPr>
        <w:t>фиолетовая или зеленая пробирка</w:t>
      </w:r>
      <w:r w:rsidR="00E07128" w:rsidRPr="00E07128">
        <w:rPr>
          <w:rFonts w:ascii="Times New Roman" w:hAnsi="Times New Roman" w:cs="Times New Roman"/>
          <w:sz w:val="18"/>
          <w:szCs w:val="18"/>
        </w:rPr>
        <w:t xml:space="preserve">, </w:t>
      </w:r>
      <w:r w:rsidR="00E07128">
        <w:rPr>
          <w:rFonts w:ascii="Times New Roman" w:hAnsi="Times New Roman" w:cs="Times New Roman"/>
          <w:sz w:val="18"/>
          <w:szCs w:val="18"/>
        </w:rPr>
        <w:t>цвет пробирки уточняйте у производителя)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3ABFFC3" w14:textId="77777777" w:rsidR="000E6A93" w:rsidRPr="00234809" w:rsidRDefault="00216674" w:rsidP="00D16EDD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0E6A93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687FA2B8" w14:textId="20C37534" w:rsidR="000E6A93" w:rsidRPr="00234809" w:rsidRDefault="00E07128" w:rsidP="00D16EDD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Капните </w:t>
      </w:r>
      <w:r w:rsidR="00C45768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МКЛ</w:t>
      </w:r>
      <w:r w:rsidR="000E6A93" w:rsidRPr="002348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цельной крови с пробирки </w:t>
      </w:r>
      <w:r>
        <w:rPr>
          <w:rFonts w:ascii="Times New Roman" w:hAnsi="Times New Roman" w:cs="Times New Roman"/>
          <w:sz w:val="18"/>
          <w:szCs w:val="18"/>
          <w:lang w:val="en-US"/>
        </w:rPr>
        <w:t>EDTA</w:t>
      </w:r>
      <w:r w:rsidRPr="00E0712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 пробирку с буферным растворо</w:t>
      </w:r>
      <w:proofErr w:type="gramStart"/>
      <w:r>
        <w:rPr>
          <w:rFonts w:ascii="Times New Roman" w:hAnsi="Times New Roman" w:cs="Times New Roman"/>
          <w:sz w:val="18"/>
          <w:szCs w:val="18"/>
        </w:rPr>
        <w:t>м(</w:t>
      </w:r>
      <w:proofErr w:type="gramEnd"/>
      <w:r>
        <w:rPr>
          <w:rFonts w:ascii="Times New Roman" w:hAnsi="Times New Roman" w:cs="Times New Roman"/>
          <w:sz w:val="18"/>
          <w:szCs w:val="18"/>
        </w:rPr>
        <w:t>в пробирки должен быть 1МЛ буфера)</w:t>
      </w:r>
      <w:r w:rsidRPr="00E07128">
        <w:rPr>
          <w:rFonts w:ascii="Times New Roman" w:hAnsi="Times New Roman" w:cs="Times New Roman"/>
          <w:sz w:val="18"/>
          <w:szCs w:val="18"/>
        </w:rPr>
        <w:t>.</w:t>
      </w:r>
      <w:r w:rsidR="000E6A93" w:rsidRPr="00234809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16E9F7D9" w14:textId="356D9225" w:rsidR="00EE2D90" w:rsidRDefault="00EE2D90" w:rsidP="00D16EDD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Закройте буфер и встряхните его 15 секун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EE2D90"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Важно</w:t>
      </w:r>
      <w:r w:rsidRPr="00EE2D9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чтобы смесь была равномерной)</w:t>
      </w:r>
      <w:r w:rsidR="000E6A93" w:rsidRPr="00234809">
        <w:rPr>
          <w:rFonts w:ascii="Times New Roman" w:hAnsi="Times New Roman" w:cs="Times New Roman"/>
          <w:sz w:val="18"/>
          <w:szCs w:val="18"/>
        </w:rPr>
        <w:t>.</w:t>
      </w:r>
    </w:p>
    <w:p w14:paraId="0392669B" w14:textId="7E1F8236" w:rsidR="000E6A93" w:rsidRPr="00EE2D90" w:rsidRDefault="00794CC1" w:rsidP="00D16EDD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Капните 3 капли</w:t>
      </w:r>
      <w:r w:rsidR="00EE2D90">
        <w:rPr>
          <w:rFonts w:ascii="Times New Roman" w:hAnsi="Times New Roman" w:cs="Times New Roman"/>
          <w:sz w:val="18"/>
          <w:szCs w:val="18"/>
        </w:rPr>
        <w:t xml:space="preserve"> смес</w:t>
      </w:r>
      <w:proofErr w:type="gramStart"/>
      <w:r w:rsidR="00EE2D90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="00EE2D90">
        <w:rPr>
          <w:rFonts w:ascii="Times New Roman" w:hAnsi="Times New Roman" w:cs="Times New Roman"/>
          <w:sz w:val="18"/>
          <w:szCs w:val="18"/>
        </w:rPr>
        <w:t>буфер</w:t>
      </w:r>
      <w:r w:rsidR="00EE2D90" w:rsidRPr="00EE2D90">
        <w:rPr>
          <w:rFonts w:ascii="Times New Roman" w:hAnsi="Times New Roman" w:cs="Times New Roman"/>
          <w:sz w:val="18"/>
          <w:szCs w:val="18"/>
        </w:rPr>
        <w:t>,</w:t>
      </w:r>
      <w:r w:rsidR="00EE2D90">
        <w:rPr>
          <w:rFonts w:ascii="Times New Roman" w:hAnsi="Times New Roman" w:cs="Times New Roman"/>
          <w:sz w:val="18"/>
          <w:szCs w:val="18"/>
        </w:rPr>
        <w:t xml:space="preserve"> в которую добавили цельную кровь)</w:t>
      </w:r>
      <w:r w:rsidR="00EE2D90" w:rsidRPr="00EE2D90">
        <w:rPr>
          <w:rFonts w:ascii="Times New Roman" w:hAnsi="Times New Roman" w:cs="Times New Roman"/>
          <w:sz w:val="18"/>
          <w:szCs w:val="18"/>
        </w:rPr>
        <w:t xml:space="preserve">, </w:t>
      </w:r>
      <w:r w:rsidR="00EE2D90">
        <w:rPr>
          <w:rFonts w:ascii="Times New Roman" w:hAnsi="Times New Roman" w:cs="Times New Roman"/>
          <w:sz w:val="18"/>
          <w:szCs w:val="18"/>
        </w:rPr>
        <w:t xml:space="preserve">в лунку </w:t>
      </w:r>
      <w:r w:rsidR="00EE2D90">
        <w:rPr>
          <w:rFonts w:ascii="Times New Roman" w:hAnsi="Times New Roman" w:cs="Times New Roman"/>
          <w:sz w:val="18"/>
          <w:szCs w:val="18"/>
          <w:lang w:val="en-US"/>
        </w:rPr>
        <w:t>S</w:t>
      </w:r>
    </w:p>
    <w:p w14:paraId="6B9106CA" w14:textId="47EC8FC4" w:rsidR="00B93C5B" w:rsidRPr="00B93C5B" w:rsidRDefault="00EE2D90" w:rsidP="00B93C5B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E2D90">
        <w:rPr>
          <w:rFonts w:ascii="Times New Roman" w:hAnsi="Times New Roman" w:cs="Times New Roman"/>
          <w:b/>
          <w:sz w:val="18"/>
          <w:szCs w:val="18"/>
        </w:rPr>
        <w:t>Оцените результат в течени</w:t>
      </w:r>
      <w:proofErr w:type="gramStart"/>
      <w:r w:rsidRPr="00EE2D90">
        <w:rPr>
          <w:rFonts w:ascii="Times New Roman" w:hAnsi="Times New Roman" w:cs="Times New Roman"/>
          <w:b/>
          <w:sz w:val="18"/>
          <w:szCs w:val="18"/>
        </w:rPr>
        <w:t>и</w:t>
      </w:r>
      <w:proofErr w:type="gramEnd"/>
      <w:r w:rsidRPr="00EE2D90">
        <w:rPr>
          <w:rFonts w:ascii="Times New Roman" w:hAnsi="Times New Roman" w:cs="Times New Roman"/>
          <w:b/>
          <w:sz w:val="18"/>
          <w:szCs w:val="18"/>
        </w:rPr>
        <w:t xml:space="preserve"> 10 минут. После 15 минут результат теста недействительный.</w:t>
      </w:r>
    </w:p>
    <w:p w14:paraId="22770228" w14:textId="77777777" w:rsidR="007371AD" w:rsidRPr="00234809" w:rsidRDefault="007371AD" w:rsidP="00D16EDD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4A9A74B3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5.     ОЦЕНКА РЕЗУЛЬТАТОВ</w:t>
      </w:r>
    </w:p>
    <w:p w14:paraId="227BCB66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Положительный</w:t>
      </w:r>
      <w:r w:rsidRPr="00CC783C">
        <w:rPr>
          <w:color w:val="000000"/>
          <w:sz w:val="18"/>
          <w:szCs w:val="18"/>
        </w:rPr>
        <w:t xml:space="preserve">: Наличие обеих окрашенных полос </w:t>
      </w:r>
      <w:r w:rsidR="00216674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C</w:t>
      </w:r>
      <w:r w:rsidR="00216674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и </w:t>
      </w:r>
      <w:r w:rsidR="00216674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T</w:t>
      </w:r>
      <w:r w:rsidR="00216674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, независимо от того, </w:t>
      </w:r>
      <w:r w:rsidR="00216674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Т</w:t>
      </w:r>
      <w:r w:rsidR="00216674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полоса чистая или смазанная.</w:t>
      </w:r>
    </w:p>
    <w:p w14:paraId="0236CFC4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Отрицательный: </w:t>
      </w:r>
      <w:r w:rsidRPr="00CC783C">
        <w:rPr>
          <w:color w:val="000000"/>
          <w:sz w:val="18"/>
          <w:szCs w:val="18"/>
        </w:rPr>
        <w:t xml:space="preserve">Появляется только полоса </w:t>
      </w:r>
      <w:r w:rsidR="00216674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C</w:t>
      </w:r>
      <w:r w:rsidR="00216674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>.</w:t>
      </w:r>
    </w:p>
    <w:p w14:paraId="0BCD3F2A" w14:textId="77777777" w:rsidR="00D244BF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Недействительный: </w:t>
      </w:r>
      <w:r w:rsidRPr="00CC783C">
        <w:rPr>
          <w:color w:val="000000"/>
          <w:sz w:val="18"/>
          <w:szCs w:val="18"/>
        </w:rPr>
        <w:t xml:space="preserve">В зоне </w:t>
      </w:r>
      <w:r w:rsidR="00216674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С</w:t>
      </w:r>
      <w:r w:rsidR="00216674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216674">
        <w:rPr>
          <w:color w:val="000000"/>
          <w:sz w:val="18"/>
          <w:szCs w:val="18"/>
        </w:rPr>
        <w:t>«</w:t>
      </w:r>
      <w:r w:rsidRPr="00CC783C">
        <w:rPr>
          <w:color w:val="000000"/>
          <w:sz w:val="18"/>
          <w:szCs w:val="18"/>
        </w:rPr>
        <w:t>Т</w:t>
      </w:r>
      <w:r w:rsidR="00216674">
        <w:rPr>
          <w:color w:val="000000"/>
          <w:sz w:val="18"/>
          <w:szCs w:val="18"/>
        </w:rPr>
        <w:t>»</w:t>
      </w:r>
      <w:r w:rsidRPr="00CC783C">
        <w:rPr>
          <w:color w:val="000000"/>
          <w:sz w:val="18"/>
          <w:szCs w:val="18"/>
        </w:rPr>
        <w:t xml:space="preserve"> окрашенная полоса.</w:t>
      </w:r>
    </w:p>
    <w:p w14:paraId="383FD0C4" w14:textId="26E679EA" w:rsidR="00B93C5B" w:rsidRPr="005407BF" w:rsidRDefault="00B93C5B" w:rsidP="00B93C5B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Отрицательный результат при значении </w:t>
      </w:r>
      <w:proofErr w:type="spellStart"/>
      <w:r>
        <w:rPr>
          <w:color w:val="000000"/>
          <w:sz w:val="18"/>
          <w:szCs w:val="18"/>
          <w:lang w:val="en-US"/>
        </w:rPr>
        <w:t>IgE</w:t>
      </w:r>
      <w:proofErr w:type="spellEnd"/>
      <w:r>
        <w:rPr>
          <w:color w:val="000000"/>
          <w:sz w:val="18"/>
          <w:szCs w:val="18"/>
        </w:rPr>
        <w:t xml:space="preserve"> в крови у собак ниже 10мг</w:t>
      </w:r>
      <w:r w:rsidRPr="005407BF"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</w:rPr>
        <w:t>Л</w:t>
      </w:r>
      <w:r w:rsidRPr="005407BF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При этом</w:t>
      </w:r>
      <w:r w:rsidRPr="00B93C5B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он</w:t>
      </w:r>
      <w:bookmarkStart w:id="1" w:name="_GoBack"/>
      <w:bookmarkEnd w:id="1"/>
      <w:r>
        <w:rPr>
          <w:color w:val="000000"/>
          <w:sz w:val="18"/>
          <w:szCs w:val="18"/>
        </w:rPr>
        <w:t xml:space="preserve"> не означает</w:t>
      </w:r>
      <w:r w:rsidRPr="005407BF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что у собаки нет аллергической реакции</w:t>
      </w:r>
      <w:r w:rsidRPr="005407BF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врач должен поставить клинический диагноз</w:t>
      </w:r>
      <w:r w:rsidRPr="00B93C5B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после рассмотрения всех клинических симптомов</w:t>
      </w:r>
      <w:r w:rsidRPr="005407BF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Точный клинический диагноз не должен основываться на одном результате теста</w:t>
      </w:r>
      <w:r w:rsidRPr="005407BF">
        <w:rPr>
          <w:color w:val="000000"/>
          <w:sz w:val="18"/>
          <w:szCs w:val="18"/>
        </w:rPr>
        <w:t>.</w:t>
      </w:r>
    </w:p>
    <w:p w14:paraId="5BFCE123" w14:textId="77777777" w:rsidR="0072147A" w:rsidRPr="00CC783C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F55D300" w14:textId="77777777" w:rsidR="00D244BF" w:rsidRDefault="00D244BF" w:rsidP="0072147A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CC783C">
        <w:rPr>
          <w:noProof/>
          <w:color w:val="000000"/>
          <w:sz w:val="18"/>
          <w:szCs w:val="18"/>
        </w:rPr>
        <w:drawing>
          <wp:inline distT="0" distB="0" distL="0" distR="0" wp14:anchorId="235A4AEC" wp14:editId="59F8F7A1">
            <wp:extent cx="3384550" cy="7112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39" cy="71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8C62A4" w14:textId="77777777" w:rsidR="0072147A" w:rsidRPr="00CC783C" w:rsidRDefault="0072147A" w:rsidP="0072147A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</w:p>
    <w:p w14:paraId="26B11DE6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6.     ХРАНЕНИЕ</w:t>
      </w:r>
    </w:p>
    <w:p w14:paraId="73D4BEBE" w14:textId="77777777" w:rsidR="00163B9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color w:val="000000"/>
          <w:sz w:val="18"/>
          <w:szCs w:val="18"/>
        </w:rPr>
        <w:t>Тест-набор можно хр</w:t>
      </w:r>
      <w:r w:rsidR="00163B9C">
        <w:rPr>
          <w:color w:val="000000"/>
          <w:sz w:val="18"/>
          <w:szCs w:val="18"/>
        </w:rPr>
        <w:t>анить при комнатной температуре</w:t>
      </w:r>
      <w:r w:rsidRPr="00CC783C">
        <w:rPr>
          <w:color w:val="000000"/>
          <w:sz w:val="18"/>
          <w:szCs w:val="18"/>
        </w:rPr>
        <w:t xml:space="preserve">. </w:t>
      </w:r>
    </w:p>
    <w:p w14:paraId="43A67616" w14:textId="77777777" w:rsidR="00D244BF" w:rsidRDefault="00D244BF" w:rsidP="0072147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216674">
        <w:rPr>
          <w:rStyle w:val="a4"/>
          <w:b w:val="0"/>
          <w:color w:val="000000"/>
          <w:sz w:val="18"/>
          <w:szCs w:val="18"/>
        </w:rPr>
        <w:t>НЕ ЗАМОРАЖИВАТЬ</w:t>
      </w:r>
      <w:r w:rsidRPr="00CC783C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640CF598" w14:textId="77777777" w:rsidR="007371AD" w:rsidRPr="00CC783C" w:rsidRDefault="007371AD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036AC9F" w14:textId="77777777" w:rsidR="00D244BF" w:rsidRPr="00CC783C" w:rsidRDefault="00D244BF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CC783C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2C8938E3" w14:textId="77777777" w:rsidR="00D244BF" w:rsidRPr="00CC783C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CC783C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2758303D" w14:textId="77777777" w:rsidR="00D244BF" w:rsidRPr="00CC783C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CC783C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7D3F4A7B" w14:textId="77777777" w:rsidR="00D244BF" w:rsidRPr="00CC783C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CC783C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001944FA" w14:textId="77777777" w:rsidR="00D244BF" w:rsidRPr="00CC783C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CC783C">
        <w:rPr>
          <w:color w:val="000000"/>
          <w:sz w:val="18"/>
          <w:szCs w:val="18"/>
        </w:rPr>
        <w:t>Не используйте повторно тест-набор.</w:t>
      </w:r>
    </w:p>
    <w:p w14:paraId="6477DAB3" w14:textId="77777777" w:rsidR="00D244BF" w:rsidRPr="00CC783C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CC783C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650DE17D" w14:textId="77777777" w:rsidR="00D244BF" w:rsidRDefault="0072147A" w:rsidP="00D16E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CC783C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6090656E" w14:textId="77777777" w:rsidR="007371AD" w:rsidRPr="00CC783C" w:rsidRDefault="007371AD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sectPr w:rsidR="007371AD" w:rsidRPr="00CC783C" w:rsidSect="0072147A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A0"/>
    <w:rsid w:val="000326AF"/>
    <w:rsid w:val="00051BAF"/>
    <w:rsid w:val="000731BA"/>
    <w:rsid w:val="000E6A93"/>
    <w:rsid w:val="001256D6"/>
    <w:rsid w:val="00163B9C"/>
    <w:rsid w:val="00192341"/>
    <w:rsid w:val="00195D05"/>
    <w:rsid w:val="00216674"/>
    <w:rsid w:val="00317C91"/>
    <w:rsid w:val="003621D9"/>
    <w:rsid w:val="0037573A"/>
    <w:rsid w:val="003E3BB3"/>
    <w:rsid w:val="00412970"/>
    <w:rsid w:val="00415E03"/>
    <w:rsid w:val="004645A0"/>
    <w:rsid w:val="00473FB1"/>
    <w:rsid w:val="004E78DB"/>
    <w:rsid w:val="005C4887"/>
    <w:rsid w:val="005D0441"/>
    <w:rsid w:val="0067701F"/>
    <w:rsid w:val="006A12E7"/>
    <w:rsid w:val="006A4353"/>
    <w:rsid w:val="006C4EFF"/>
    <w:rsid w:val="006D1551"/>
    <w:rsid w:val="006E3C7E"/>
    <w:rsid w:val="0072147A"/>
    <w:rsid w:val="007371AD"/>
    <w:rsid w:val="0076670E"/>
    <w:rsid w:val="00770065"/>
    <w:rsid w:val="00794CC1"/>
    <w:rsid w:val="007E0490"/>
    <w:rsid w:val="007F546C"/>
    <w:rsid w:val="0081544C"/>
    <w:rsid w:val="00987B0D"/>
    <w:rsid w:val="00A700C4"/>
    <w:rsid w:val="00A70BA7"/>
    <w:rsid w:val="00AC5C87"/>
    <w:rsid w:val="00AF35E9"/>
    <w:rsid w:val="00B31136"/>
    <w:rsid w:val="00B505EF"/>
    <w:rsid w:val="00B90AA6"/>
    <w:rsid w:val="00B93C5B"/>
    <w:rsid w:val="00C23DC2"/>
    <w:rsid w:val="00C45768"/>
    <w:rsid w:val="00C94B10"/>
    <w:rsid w:val="00CC783C"/>
    <w:rsid w:val="00D16EDD"/>
    <w:rsid w:val="00D244BF"/>
    <w:rsid w:val="00D40B8D"/>
    <w:rsid w:val="00D50BDA"/>
    <w:rsid w:val="00DB03B0"/>
    <w:rsid w:val="00DD54EE"/>
    <w:rsid w:val="00DE1897"/>
    <w:rsid w:val="00DE6B2D"/>
    <w:rsid w:val="00E07128"/>
    <w:rsid w:val="00E42FE9"/>
    <w:rsid w:val="00E43398"/>
    <w:rsid w:val="00E4454F"/>
    <w:rsid w:val="00E844AD"/>
    <w:rsid w:val="00EA3DC9"/>
    <w:rsid w:val="00EE2D90"/>
    <w:rsid w:val="00F53A64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C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7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7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Александр</cp:lastModifiedBy>
  <cp:revision>8</cp:revision>
  <cp:lastPrinted>2024-01-31T10:46:00Z</cp:lastPrinted>
  <dcterms:created xsi:type="dcterms:W3CDTF">2024-01-31T10:41:00Z</dcterms:created>
  <dcterms:modified xsi:type="dcterms:W3CDTF">2024-02-13T14:19:00Z</dcterms:modified>
</cp:coreProperties>
</file>